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5401" w14:textId="77777777" w:rsidR="00974CE3" w:rsidRDefault="00974CE3">
      <w:pPr>
        <w:adjustRightInd/>
        <w:spacing w:line="384" w:lineRule="exact"/>
        <w:rPr>
          <w:rFonts w:hAnsi="Times New Roman" w:cs="Times New Roman"/>
          <w:spacing w:val="6"/>
        </w:rPr>
      </w:pPr>
      <w:bookmarkStart w:id="0" w:name="_GoBack"/>
      <w:bookmarkEnd w:id="0"/>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882"/>
        <w:gridCol w:w="7433"/>
      </w:tblGrid>
      <w:tr w:rsidR="00974CE3" w14:paraId="1AAC4405" w14:textId="77777777">
        <w:trPr>
          <w:trHeight w:val="1596"/>
        </w:trPr>
        <w:tc>
          <w:tcPr>
            <w:tcW w:w="8945" w:type="dxa"/>
            <w:gridSpan w:val="3"/>
            <w:tcBorders>
              <w:top w:val="single" w:sz="12" w:space="0" w:color="000000"/>
              <w:left w:val="single" w:sz="12" w:space="0" w:color="000000"/>
              <w:bottom w:val="single" w:sz="4" w:space="0" w:color="000000"/>
              <w:right w:val="single" w:sz="12" w:space="0" w:color="000000"/>
            </w:tcBorders>
          </w:tcPr>
          <w:p w14:paraId="4C485C7D"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sidR="001556C2">
              <w:rPr>
                <w:rFonts w:hint="eastAsia"/>
              </w:rPr>
              <w:t>令和</w:t>
            </w:r>
            <w:r>
              <w:rPr>
                <w:rFonts w:hint="eastAsia"/>
              </w:rPr>
              <w:t xml:space="preserve">　　年（権）第　　号</w:t>
            </w:r>
          </w:p>
          <w:p w14:paraId="0F11151C" w14:textId="4B0871C2" w:rsidR="00974CE3" w:rsidRDefault="00974CE3">
            <w:pPr>
              <w:kinsoku w:val="0"/>
              <w:overflowPunct w:val="0"/>
              <w:autoSpaceDE w:val="0"/>
              <w:autoSpaceDN w:val="0"/>
              <w:spacing w:line="384" w:lineRule="exact"/>
              <w:rPr>
                <w:rFonts w:hAnsi="Times New Roman" w:cs="Times New Roman"/>
                <w:spacing w:val="6"/>
              </w:rPr>
            </w:pPr>
            <w:r>
              <w:t xml:space="preserve">           </w:t>
            </w:r>
            <w:r w:rsidR="00432F05">
              <w:rPr>
                <w:rFonts w:hint="eastAsia"/>
              </w:rPr>
              <w:t xml:space="preserve">　　</w:t>
            </w:r>
            <w:r>
              <w:t xml:space="preserve">  </w:t>
            </w:r>
            <w:r>
              <w:rPr>
                <w:rFonts w:hint="eastAsia"/>
                <w:b/>
                <w:bCs/>
                <w:spacing w:val="2"/>
                <w:sz w:val="30"/>
                <w:szCs w:val="30"/>
              </w:rPr>
              <w:t>人　権　救　済　申　立　書</w:t>
            </w:r>
          </w:p>
          <w:p w14:paraId="1D639AA8" w14:textId="77777777" w:rsidR="00974CE3" w:rsidRDefault="00974CE3">
            <w:pPr>
              <w:kinsoku w:val="0"/>
              <w:overflowPunct w:val="0"/>
              <w:autoSpaceDE w:val="0"/>
              <w:autoSpaceDN w:val="0"/>
              <w:spacing w:line="384" w:lineRule="exact"/>
              <w:rPr>
                <w:rFonts w:hAnsi="Times New Roman" w:cs="Times New Roman"/>
                <w:spacing w:val="6"/>
              </w:rPr>
            </w:pPr>
          </w:p>
          <w:p w14:paraId="1130DD7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第二東京弁護士会</w:t>
            </w:r>
            <w:r>
              <w:t xml:space="preserve"> </w:t>
            </w:r>
            <w:r>
              <w:rPr>
                <w:rFonts w:hint="eastAsia"/>
              </w:rPr>
              <w:t>人権擁護委員会</w:t>
            </w:r>
            <w:r>
              <w:t xml:space="preserve">  </w:t>
            </w:r>
            <w:r>
              <w:rPr>
                <w:rFonts w:hint="eastAsia"/>
              </w:rPr>
              <w:t>御中</w:t>
            </w:r>
          </w:p>
        </w:tc>
      </w:tr>
      <w:tr w:rsidR="00974CE3" w14:paraId="56DD4CB4" w14:textId="77777777">
        <w:trPr>
          <w:trHeight w:val="768"/>
        </w:trPr>
        <w:tc>
          <w:tcPr>
            <w:tcW w:w="8945" w:type="dxa"/>
            <w:gridSpan w:val="3"/>
            <w:tcBorders>
              <w:top w:val="single" w:sz="4" w:space="0" w:color="000000"/>
              <w:left w:val="single" w:sz="12" w:space="0" w:color="000000"/>
              <w:bottom w:val="single" w:sz="4" w:space="0" w:color="000000"/>
              <w:right w:val="single" w:sz="12" w:space="0" w:color="000000"/>
            </w:tcBorders>
          </w:tcPr>
          <w:p w14:paraId="5DBA32FB" w14:textId="77777777" w:rsidR="00974CE3" w:rsidRDefault="00974CE3">
            <w:pPr>
              <w:kinsoku w:val="0"/>
              <w:overflowPunct w:val="0"/>
              <w:autoSpaceDE w:val="0"/>
              <w:autoSpaceDN w:val="0"/>
              <w:spacing w:line="384" w:lineRule="exact"/>
              <w:rPr>
                <w:rFonts w:hAnsi="Times New Roman" w:cs="Times New Roman"/>
                <w:spacing w:val="6"/>
              </w:rPr>
            </w:pPr>
            <w:r>
              <w:rPr>
                <w:rFonts w:hint="eastAsia"/>
              </w:rPr>
              <w:t>申</w:t>
            </w:r>
            <w:r>
              <w:t xml:space="preserve"> </w:t>
            </w:r>
            <w:r>
              <w:rPr>
                <w:rFonts w:hint="eastAsia"/>
              </w:rPr>
              <w:t>立</w:t>
            </w:r>
            <w:r>
              <w:t xml:space="preserve"> </w:t>
            </w:r>
            <w:r>
              <w:rPr>
                <w:rFonts w:hint="eastAsia"/>
              </w:rPr>
              <w:t xml:space="preserve">日　　　　　　　　　　　　　</w:t>
            </w:r>
            <w:r>
              <w:t xml:space="preserve">      </w:t>
            </w:r>
            <w:r>
              <w:rPr>
                <w:rFonts w:hint="eastAsia"/>
              </w:rPr>
              <w:t xml:space="preserve">　</w:t>
            </w:r>
          </w:p>
          <w:p w14:paraId="4B42A5BE" w14:textId="77777777" w:rsidR="00974CE3" w:rsidRDefault="001556C2">
            <w:pPr>
              <w:kinsoku w:val="0"/>
              <w:overflowPunct w:val="0"/>
              <w:autoSpaceDE w:val="0"/>
              <w:autoSpaceDN w:val="0"/>
              <w:spacing w:line="384" w:lineRule="exact"/>
              <w:rPr>
                <w:rFonts w:hAnsi="Times New Roman" w:cs="Times New Roman"/>
                <w:color w:val="auto"/>
              </w:rPr>
            </w:pPr>
            <w:r>
              <w:rPr>
                <w:rFonts w:hint="eastAsia"/>
              </w:rPr>
              <w:t xml:space="preserve">　　　　　　　　　　　　　年（令和</w:t>
            </w:r>
            <w:r w:rsidR="00974CE3">
              <w:rPr>
                <w:rFonts w:hint="eastAsia"/>
              </w:rPr>
              <w:t xml:space="preserve">　　年）　　　月　　　日</w:t>
            </w:r>
          </w:p>
        </w:tc>
      </w:tr>
      <w:tr w:rsidR="00974CE3" w14:paraId="6B8AAA3B" w14:textId="77777777">
        <w:trPr>
          <w:trHeight w:val="1920"/>
        </w:trPr>
        <w:tc>
          <w:tcPr>
            <w:tcW w:w="630" w:type="dxa"/>
            <w:vMerge w:val="restart"/>
            <w:tcBorders>
              <w:top w:val="single" w:sz="4" w:space="0" w:color="000000"/>
              <w:left w:val="single" w:sz="12" w:space="0" w:color="000000"/>
              <w:bottom w:val="nil"/>
              <w:right w:val="single" w:sz="4" w:space="0" w:color="000000"/>
            </w:tcBorders>
          </w:tcPr>
          <w:p w14:paraId="02D477B3" w14:textId="77777777" w:rsidR="00974CE3" w:rsidRDefault="00974CE3">
            <w:pPr>
              <w:kinsoku w:val="0"/>
              <w:overflowPunct w:val="0"/>
              <w:autoSpaceDE w:val="0"/>
              <w:autoSpaceDN w:val="0"/>
              <w:spacing w:line="384" w:lineRule="exact"/>
              <w:rPr>
                <w:rFonts w:hAnsi="Times New Roman" w:cs="Times New Roman"/>
                <w:spacing w:val="6"/>
              </w:rPr>
            </w:pPr>
          </w:p>
          <w:p w14:paraId="2C00CD7E"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申</w:t>
            </w:r>
          </w:p>
          <w:p w14:paraId="35D82ED9" w14:textId="77777777" w:rsidR="00974CE3" w:rsidRDefault="00974CE3">
            <w:pPr>
              <w:kinsoku w:val="0"/>
              <w:overflowPunct w:val="0"/>
              <w:autoSpaceDE w:val="0"/>
              <w:autoSpaceDN w:val="0"/>
              <w:spacing w:line="384" w:lineRule="exact"/>
              <w:rPr>
                <w:rFonts w:hAnsi="Times New Roman" w:cs="Times New Roman"/>
                <w:spacing w:val="6"/>
              </w:rPr>
            </w:pPr>
          </w:p>
          <w:p w14:paraId="4189FDAB"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立</w:t>
            </w:r>
          </w:p>
          <w:p w14:paraId="65D563DB" w14:textId="77777777" w:rsidR="00974CE3" w:rsidRDefault="00974CE3">
            <w:pPr>
              <w:kinsoku w:val="0"/>
              <w:overflowPunct w:val="0"/>
              <w:autoSpaceDE w:val="0"/>
              <w:autoSpaceDN w:val="0"/>
              <w:spacing w:line="384" w:lineRule="exact"/>
              <w:rPr>
                <w:rFonts w:hAnsi="Times New Roman" w:cs="Times New Roman"/>
                <w:spacing w:val="6"/>
              </w:rPr>
            </w:pPr>
          </w:p>
          <w:p w14:paraId="4664C77D"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人</w:t>
            </w:r>
          </w:p>
        </w:tc>
        <w:tc>
          <w:tcPr>
            <w:tcW w:w="882" w:type="dxa"/>
            <w:tcBorders>
              <w:top w:val="single" w:sz="4" w:space="0" w:color="000000"/>
              <w:left w:val="single" w:sz="4" w:space="0" w:color="000000"/>
              <w:bottom w:val="single" w:sz="4" w:space="0" w:color="000000"/>
              <w:right w:val="single" w:sz="4" w:space="0" w:color="000000"/>
            </w:tcBorders>
          </w:tcPr>
          <w:p w14:paraId="2345D4B6"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住所</w:t>
            </w:r>
          </w:p>
          <w:p w14:paraId="48FE1CD6" w14:textId="77777777" w:rsidR="00974CE3" w:rsidRDefault="00974CE3">
            <w:pPr>
              <w:kinsoku w:val="0"/>
              <w:overflowPunct w:val="0"/>
              <w:autoSpaceDE w:val="0"/>
              <w:autoSpaceDN w:val="0"/>
              <w:spacing w:line="384" w:lineRule="exact"/>
              <w:rPr>
                <w:rFonts w:hAnsi="Times New Roman" w:cs="Times New Roman"/>
                <w:spacing w:val="6"/>
              </w:rPr>
            </w:pPr>
          </w:p>
          <w:p w14:paraId="57A52BF6" w14:textId="77777777" w:rsidR="00974CE3" w:rsidRDefault="00974CE3">
            <w:pPr>
              <w:kinsoku w:val="0"/>
              <w:overflowPunct w:val="0"/>
              <w:autoSpaceDE w:val="0"/>
              <w:autoSpaceDN w:val="0"/>
              <w:spacing w:line="384" w:lineRule="exact"/>
              <w:rPr>
                <w:rFonts w:hAnsi="Times New Roman" w:cs="Times New Roman"/>
                <w:spacing w:val="6"/>
              </w:rPr>
            </w:pPr>
          </w:p>
          <w:p w14:paraId="76945D9F" w14:textId="77777777" w:rsidR="00974CE3" w:rsidRDefault="00974CE3">
            <w:pPr>
              <w:kinsoku w:val="0"/>
              <w:overflowPunct w:val="0"/>
              <w:autoSpaceDE w:val="0"/>
              <w:autoSpaceDN w:val="0"/>
              <w:spacing w:line="384" w:lineRule="exact"/>
              <w:rPr>
                <w:rFonts w:hAnsi="Times New Roman" w:cs="Times New Roman"/>
                <w:color w:val="auto"/>
              </w:rPr>
            </w:pPr>
          </w:p>
        </w:tc>
        <w:tc>
          <w:tcPr>
            <w:tcW w:w="7433" w:type="dxa"/>
            <w:tcBorders>
              <w:top w:val="single" w:sz="4" w:space="0" w:color="000000"/>
              <w:left w:val="single" w:sz="4" w:space="0" w:color="000000"/>
              <w:bottom w:val="single" w:sz="4" w:space="0" w:color="000000"/>
              <w:right w:val="single" w:sz="12" w:space="0" w:color="000000"/>
            </w:tcBorders>
          </w:tcPr>
          <w:p w14:paraId="34D89420" w14:textId="77777777" w:rsidR="00974CE3" w:rsidRDefault="00974CE3">
            <w:pPr>
              <w:kinsoku w:val="0"/>
              <w:overflowPunct w:val="0"/>
              <w:autoSpaceDE w:val="0"/>
              <w:autoSpaceDN w:val="0"/>
              <w:spacing w:line="384" w:lineRule="exact"/>
              <w:rPr>
                <w:rFonts w:hAnsi="Times New Roman" w:cs="Times New Roman"/>
                <w:spacing w:val="6"/>
              </w:rPr>
            </w:pPr>
            <w:r>
              <w:rPr>
                <w:rFonts w:hint="eastAsia"/>
              </w:rPr>
              <w:t>〒　　　－</w:t>
            </w:r>
          </w:p>
          <w:p w14:paraId="73B750BC" w14:textId="77777777" w:rsidR="00974CE3" w:rsidRDefault="00974CE3">
            <w:pPr>
              <w:kinsoku w:val="0"/>
              <w:overflowPunct w:val="0"/>
              <w:autoSpaceDE w:val="0"/>
              <w:autoSpaceDN w:val="0"/>
              <w:spacing w:line="384" w:lineRule="exact"/>
              <w:rPr>
                <w:rFonts w:hAnsi="Times New Roman" w:cs="Times New Roman"/>
                <w:spacing w:val="6"/>
              </w:rPr>
            </w:pPr>
          </w:p>
          <w:p w14:paraId="5AA13694" w14:textId="77777777" w:rsidR="00974CE3" w:rsidRDefault="00974CE3">
            <w:pPr>
              <w:kinsoku w:val="0"/>
              <w:overflowPunct w:val="0"/>
              <w:autoSpaceDE w:val="0"/>
              <w:autoSpaceDN w:val="0"/>
              <w:spacing w:line="384" w:lineRule="exact"/>
              <w:rPr>
                <w:rFonts w:hAnsi="Times New Roman" w:cs="Times New Roman"/>
                <w:spacing w:val="6"/>
              </w:rPr>
            </w:pPr>
          </w:p>
          <w:p w14:paraId="75B7B663" w14:textId="77777777" w:rsidR="00974CE3" w:rsidRDefault="00974CE3">
            <w:pPr>
              <w:kinsoku w:val="0"/>
              <w:overflowPunct w:val="0"/>
              <w:autoSpaceDE w:val="0"/>
              <w:autoSpaceDN w:val="0"/>
              <w:spacing w:line="384" w:lineRule="exact"/>
              <w:rPr>
                <w:rFonts w:hAnsi="Times New Roman" w:cs="Times New Roman"/>
                <w:spacing w:val="6"/>
              </w:rPr>
            </w:pPr>
          </w:p>
          <w:p w14:paraId="23DCE00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電　話</w:t>
            </w:r>
            <w:r>
              <w:t xml:space="preserve">      </w:t>
            </w:r>
            <w:r>
              <w:rPr>
                <w:rFonts w:hint="eastAsia"/>
              </w:rPr>
              <w:t>（</w:t>
            </w:r>
            <w:r>
              <w:t xml:space="preserve">          </w:t>
            </w:r>
            <w:r>
              <w:rPr>
                <w:rFonts w:hint="eastAsia"/>
              </w:rPr>
              <w:t>）</w:t>
            </w:r>
          </w:p>
        </w:tc>
      </w:tr>
      <w:tr w:rsidR="00974CE3" w14:paraId="13B80D1E" w14:textId="77777777">
        <w:trPr>
          <w:trHeight w:val="1152"/>
        </w:trPr>
        <w:tc>
          <w:tcPr>
            <w:tcW w:w="630" w:type="dxa"/>
            <w:vMerge/>
            <w:tcBorders>
              <w:top w:val="nil"/>
              <w:left w:val="single" w:sz="12" w:space="0" w:color="000000"/>
              <w:bottom w:val="single" w:sz="4" w:space="0" w:color="000000"/>
              <w:right w:val="single" w:sz="4" w:space="0" w:color="000000"/>
            </w:tcBorders>
          </w:tcPr>
          <w:p w14:paraId="41B17CCA" w14:textId="77777777" w:rsidR="00974CE3" w:rsidRDefault="00974CE3">
            <w:pPr>
              <w:suppressAutoHyphens w:val="0"/>
              <w:wordWrap/>
              <w:autoSpaceDE w:val="0"/>
              <w:autoSpaceDN w:val="0"/>
              <w:textAlignment w:val="auto"/>
              <w:rPr>
                <w:rFonts w:hAnsi="Times New Roman" w:cs="Times New Roman"/>
                <w:color w:val="auto"/>
              </w:rPr>
            </w:pPr>
          </w:p>
        </w:tc>
        <w:tc>
          <w:tcPr>
            <w:tcW w:w="882" w:type="dxa"/>
            <w:tcBorders>
              <w:top w:val="single" w:sz="4" w:space="0" w:color="000000"/>
              <w:left w:val="single" w:sz="4" w:space="0" w:color="000000"/>
              <w:bottom w:val="single" w:sz="4" w:space="0" w:color="000000"/>
              <w:right w:val="single" w:sz="4" w:space="0" w:color="000000"/>
            </w:tcBorders>
          </w:tcPr>
          <w:p w14:paraId="510D25D4"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氏名</w:t>
            </w:r>
          </w:p>
        </w:tc>
        <w:tc>
          <w:tcPr>
            <w:tcW w:w="7433" w:type="dxa"/>
            <w:tcBorders>
              <w:top w:val="single" w:sz="4" w:space="0" w:color="000000"/>
              <w:left w:val="single" w:sz="4" w:space="0" w:color="000000"/>
              <w:bottom w:val="single" w:sz="4" w:space="0" w:color="000000"/>
              <w:right w:val="single" w:sz="12" w:space="0" w:color="000000"/>
            </w:tcBorders>
          </w:tcPr>
          <w:p w14:paraId="007104B2" w14:textId="77777777" w:rsidR="00974CE3" w:rsidRDefault="00974CE3">
            <w:pPr>
              <w:kinsoku w:val="0"/>
              <w:overflowPunct w:val="0"/>
              <w:autoSpaceDE w:val="0"/>
              <w:autoSpaceDN w:val="0"/>
              <w:spacing w:line="384" w:lineRule="exact"/>
              <w:rPr>
                <w:rFonts w:hAnsi="Times New Roman" w:cs="Times New Roman"/>
                <w:spacing w:val="6"/>
              </w:rPr>
            </w:pPr>
          </w:p>
          <w:p w14:paraId="0ACDC981"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r>
              <w:t xml:space="preserve">  </w:t>
            </w:r>
            <w:r>
              <w:rPr>
                <w:rFonts w:hint="eastAsia"/>
              </w:rPr>
              <w:t>（印）</w:t>
            </w:r>
          </w:p>
        </w:tc>
      </w:tr>
      <w:tr w:rsidR="00974CE3" w14:paraId="4CEC5DF5" w14:textId="77777777">
        <w:trPr>
          <w:trHeight w:val="1920"/>
        </w:trPr>
        <w:tc>
          <w:tcPr>
            <w:tcW w:w="630" w:type="dxa"/>
            <w:vMerge w:val="restart"/>
            <w:tcBorders>
              <w:top w:val="single" w:sz="4" w:space="0" w:color="000000"/>
              <w:left w:val="single" w:sz="12" w:space="0" w:color="000000"/>
              <w:bottom w:val="nil"/>
              <w:right w:val="single" w:sz="4" w:space="0" w:color="000000"/>
            </w:tcBorders>
          </w:tcPr>
          <w:p w14:paraId="16DC002B" w14:textId="77777777" w:rsidR="00974CE3" w:rsidRDefault="00974CE3">
            <w:pPr>
              <w:kinsoku w:val="0"/>
              <w:overflowPunct w:val="0"/>
              <w:autoSpaceDE w:val="0"/>
              <w:autoSpaceDN w:val="0"/>
              <w:spacing w:line="384" w:lineRule="exact"/>
              <w:rPr>
                <w:rFonts w:hAnsi="Times New Roman" w:cs="Times New Roman"/>
                <w:spacing w:val="6"/>
              </w:rPr>
            </w:pPr>
          </w:p>
          <w:p w14:paraId="10FF3FA9"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相</w:t>
            </w:r>
          </w:p>
          <w:p w14:paraId="2B3A03E9" w14:textId="77777777" w:rsidR="00974CE3" w:rsidRDefault="00974CE3">
            <w:pPr>
              <w:kinsoku w:val="0"/>
              <w:overflowPunct w:val="0"/>
              <w:autoSpaceDE w:val="0"/>
              <w:autoSpaceDN w:val="0"/>
              <w:spacing w:line="384" w:lineRule="exact"/>
              <w:rPr>
                <w:rFonts w:hAnsi="Times New Roman" w:cs="Times New Roman"/>
                <w:spacing w:val="6"/>
              </w:rPr>
            </w:pPr>
          </w:p>
          <w:p w14:paraId="6BB4C4BE"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手</w:t>
            </w:r>
          </w:p>
          <w:p w14:paraId="10EC8CF9" w14:textId="77777777" w:rsidR="00974CE3" w:rsidRDefault="00974CE3">
            <w:pPr>
              <w:kinsoku w:val="0"/>
              <w:overflowPunct w:val="0"/>
              <w:autoSpaceDE w:val="0"/>
              <w:autoSpaceDN w:val="0"/>
              <w:spacing w:line="384" w:lineRule="exact"/>
              <w:rPr>
                <w:rFonts w:hAnsi="Times New Roman" w:cs="Times New Roman"/>
                <w:spacing w:val="6"/>
              </w:rPr>
            </w:pPr>
          </w:p>
          <w:p w14:paraId="5DE8E387"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方</w:t>
            </w:r>
          </w:p>
        </w:tc>
        <w:tc>
          <w:tcPr>
            <w:tcW w:w="882" w:type="dxa"/>
            <w:tcBorders>
              <w:top w:val="single" w:sz="4" w:space="0" w:color="000000"/>
              <w:left w:val="single" w:sz="4" w:space="0" w:color="000000"/>
              <w:bottom w:val="single" w:sz="4" w:space="0" w:color="000000"/>
              <w:right w:val="single" w:sz="4" w:space="0" w:color="000000"/>
            </w:tcBorders>
          </w:tcPr>
          <w:p w14:paraId="4A6D9F4A"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住所</w:t>
            </w:r>
          </w:p>
          <w:p w14:paraId="6A84AD47" w14:textId="77777777" w:rsidR="00974CE3" w:rsidRDefault="00974CE3">
            <w:pPr>
              <w:kinsoku w:val="0"/>
              <w:overflowPunct w:val="0"/>
              <w:autoSpaceDE w:val="0"/>
              <w:autoSpaceDN w:val="0"/>
              <w:spacing w:line="384" w:lineRule="exact"/>
              <w:rPr>
                <w:rFonts w:hAnsi="Times New Roman" w:cs="Times New Roman"/>
                <w:spacing w:val="6"/>
              </w:rPr>
            </w:pPr>
          </w:p>
          <w:p w14:paraId="7EF85CFF" w14:textId="77777777" w:rsidR="00974CE3" w:rsidRDefault="00974CE3">
            <w:pPr>
              <w:kinsoku w:val="0"/>
              <w:overflowPunct w:val="0"/>
              <w:autoSpaceDE w:val="0"/>
              <w:autoSpaceDN w:val="0"/>
              <w:spacing w:line="384" w:lineRule="exact"/>
              <w:rPr>
                <w:rFonts w:hAnsi="Times New Roman" w:cs="Times New Roman"/>
                <w:spacing w:val="6"/>
              </w:rPr>
            </w:pPr>
          </w:p>
          <w:p w14:paraId="1914AB89" w14:textId="77777777" w:rsidR="00974CE3" w:rsidRDefault="00974CE3">
            <w:pPr>
              <w:kinsoku w:val="0"/>
              <w:overflowPunct w:val="0"/>
              <w:autoSpaceDE w:val="0"/>
              <w:autoSpaceDN w:val="0"/>
              <w:spacing w:line="384" w:lineRule="exact"/>
              <w:rPr>
                <w:rFonts w:hAnsi="Times New Roman" w:cs="Times New Roman"/>
                <w:color w:val="auto"/>
              </w:rPr>
            </w:pPr>
          </w:p>
        </w:tc>
        <w:tc>
          <w:tcPr>
            <w:tcW w:w="7433" w:type="dxa"/>
            <w:tcBorders>
              <w:top w:val="single" w:sz="4" w:space="0" w:color="000000"/>
              <w:left w:val="single" w:sz="4" w:space="0" w:color="000000"/>
              <w:bottom w:val="single" w:sz="4" w:space="0" w:color="000000"/>
              <w:right w:val="single" w:sz="12" w:space="0" w:color="000000"/>
            </w:tcBorders>
          </w:tcPr>
          <w:p w14:paraId="490554DA" w14:textId="77777777" w:rsidR="00974CE3" w:rsidRDefault="00974CE3">
            <w:pPr>
              <w:kinsoku w:val="0"/>
              <w:overflowPunct w:val="0"/>
              <w:autoSpaceDE w:val="0"/>
              <w:autoSpaceDN w:val="0"/>
              <w:spacing w:line="384" w:lineRule="exact"/>
              <w:rPr>
                <w:rFonts w:hAnsi="Times New Roman" w:cs="Times New Roman"/>
                <w:spacing w:val="6"/>
              </w:rPr>
            </w:pPr>
            <w:r>
              <w:rPr>
                <w:rFonts w:hint="eastAsia"/>
              </w:rPr>
              <w:t>〒　　　－</w:t>
            </w:r>
          </w:p>
          <w:p w14:paraId="6C94FDDE" w14:textId="77777777" w:rsidR="00974CE3" w:rsidRDefault="00974CE3">
            <w:pPr>
              <w:kinsoku w:val="0"/>
              <w:overflowPunct w:val="0"/>
              <w:autoSpaceDE w:val="0"/>
              <w:autoSpaceDN w:val="0"/>
              <w:spacing w:line="384" w:lineRule="exact"/>
              <w:rPr>
                <w:rFonts w:hAnsi="Times New Roman" w:cs="Times New Roman"/>
                <w:spacing w:val="6"/>
              </w:rPr>
            </w:pPr>
          </w:p>
          <w:p w14:paraId="2ADC2336" w14:textId="77777777" w:rsidR="00974CE3" w:rsidRDefault="00974CE3">
            <w:pPr>
              <w:kinsoku w:val="0"/>
              <w:overflowPunct w:val="0"/>
              <w:autoSpaceDE w:val="0"/>
              <w:autoSpaceDN w:val="0"/>
              <w:spacing w:line="384" w:lineRule="exact"/>
              <w:rPr>
                <w:rFonts w:hAnsi="Times New Roman" w:cs="Times New Roman"/>
                <w:spacing w:val="6"/>
              </w:rPr>
            </w:pPr>
          </w:p>
          <w:p w14:paraId="5A3FA84E" w14:textId="77777777" w:rsidR="00974CE3" w:rsidRDefault="00974CE3">
            <w:pPr>
              <w:kinsoku w:val="0"/>
              <w:overflowPunct w:val="0"/>
              <w:autoSpaceDE w:val="0"/>
              <w:autoSpaceDN w:val="0"/>
              <w:spacing w:line="384" w:lineRule="exact"/>
              <w:rPr>
                <w:rFonts w:hAnsi="Times New Roman" w:cs="Times New Roman"/>
                <w:spacing w:val="6"/>
              </w:rPr>
            </w:pPr>
          </w:p>
          <w:p w14:paraId="5728A26F"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電　話　　　（　　　　　）</w:t>
            </w:r>
          </w:p>
        </w:tc>
      </w:tr>
      <w:tr w:rsidR="00974CE3" w14:paraId="7F890B5C" w14:textId="77777777">
        <w:trPr>
          <w:trHeight w:val="1152"/>
        </w:trPr>
        <w:tc>
          <w:tcPr>
            <w:tcW w:w="630" w:type="dxa"/>
            <w:vMerge/>
            <w:tcBorders>
              <w:top w:val="nil"/>
              <w:left w:val="single" w:sz="12" w:space="0" w:color="000000"/>
              <w:bottom w:val="single" w:sz="4" w:space="0" w:color="000000"/>
              <w:right w:val="single" w:sz="4" w:space="0" w:color="000000"/>
            </w:tcBorders>
          </w:tcPr>
          <w:p w14:paraId="22DD4D7B" w14:textId="77777777" w:rsidR="00974CE3" w:rsidRDefault="00974CE3">
            <w:pPr>
              <w:suppressAutoHyphens w:val="0"/>
              <w:wordWrap/>
              <w:autoSpaceDE w:val="0"/>
              <w:autoSpaceDN w:val="0"/>
              <w:textAlignment w:val="auto"/>
              <w:rPr>
                <w:rFonts w:hAnsi="Times New Roman" w:cs="Times New Roman"/>
                <w:color w:val="auto"/>
              </w:rPr>
            </w:pPr>
          </w:p>
        </w:tc>
        <w:tc>
          <w:tcPr>
            <w:tcW w:w="882" w:type="dxa"/>
            <w:tcBorders>
              <w:top w:val="single" w:sz="4" w:space="0" w:color="000000"/>
              <w:left w:val="single" w:sz="4" w:space="0" w:color="000000"/>
              <w:bottom w:val="single" w:sz="4" w:space="0" w:color="000000"/>
              <w:right w:val="single" w:sz="4" w:space="0" w:color="000000"/>
            </w:tcBorders>
          </w:tcPr>
          <w:p w14:paraId="1EF23A7B"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名称</w:t>
            </w:r>
          </w:p>
        </w:tc>
        <w:tc>
          <w:tcPr>
            <w:tcW w:w="7433" w:type="dxa"/>
            <w:tcBorders>
              <w:top w:val="single" w:sz="4" w:space="0" w:color="000000"/>
              <w:left w:val="single" w:sz="4" w:space="0" w:color="000000"/>
              <w:bottom w:val="single" w:sz="4" w:space="0" w:color="000000"/>
              <w:right w:val="single" w:sz="12" w:space="0" w:color="000000"/>
            </w:tcBorders>
          </w:tcPr>
          <w:p w14:paraId="4DBA4F82" w14:textId="77777777" w:rsidR="00974CE3" w:rsidRDefault="00974CE3">
            <w:pPr>
              <w:kinsoku w:val="0"/>
              <w:overflowPunct w:val="0"/>
              <w:autoSpaceDE w:val="0"/>
              <w:autoSpaceDN w:val="0"/>
              <w:spacing w:line="384" w:lineRule="exact"/>
              <w:rPr>
                <w:rFonts w:hAnsi="Times New Roman" w:cs="Times New Roman"/>
                <w:color w:val="auto"/>
              </w:rPr>
            </w:pPr>
          </w:p>
        </w:tc>
      </w:tr>
      <w:tr w:rsidR="00974CE3" w14:paraId="584A730A" w14:textId="77777777">
        <w:trPr>
          <w:trHeight w:val="1920"/>
        </w:trPr>
        <w:tc>
          <w:tcPr>
            <w:tcW w:w="630" w:type="dxa"/>
            <w:vMerge w:val="restart"/>
            <w:tcBorders>
              <w:top w:val="single" w:sz="4" w:space="0" w:color="000000"/>
              <w:left w:val="single" w:sz="12" w:space="0" w:color="000000"/>
              <w:bottom w:val="nil"/>
              <w:right w:val="single" w:sz="4" w:space="0" w:color="000000"/>
            </w:tcBorders>
          </w:tcPr>
          <w:p w14:paraId="4785C028" w14:textId="77777777" w:rsidR="00974CE3" w:rsidRDefault="00974CE3">
            <w:pPr>
              <w:kinsoku w:val="0"/>
              <w:overflowPunct w:val="0"/>
              <w:autoSpaceDE w:val="0"/>
              <w:autoSpaceDN w:val="0"/>
              <w:spacing w:line="384" w:lineRule="exact"/>
              <w:rPr>
                <w:rFonts w:hAnsi="Times New Roman" w:cs="Times New Roman"/>
                <w:spacing w:val="6"/>
              </w:rPr>
            </w:pPr>
          </w:p>
          <w:p w14:paraId="7129A28F"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申</w:t>
            </w:r>
          </w:p>
          <w:p w14:paraId="654E3498"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立</w:t>
            </w:r>
          </w:p>
          <w:p w14:paraId="044493BF"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人</w:t>
            </w:r>
          </w:p>
          <w:p w14:paraId="55E4C8C6"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代</w:t>
            </w:r>
          </w:p>
          <w:p w14:paraId="44F72B39"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理</w:t>
            </w:r>
          </w:p>
          <w:p w14:paraId="5941F4A2"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人</w:t>
            </w:r>
          </w:p>
        </w:tc>
        <w:tc>
          <w:tcPr>
            <w:tcW w:w="882" w:type="dxa"/>
            <w:tcBorders>
              <w:top w:val="single" w:sz="4" w:space="0" w:color="000000"/>
              <w:left w:val="single" w:sz="4" w:space="0" w:color="000000"/>
              <w:bottom w:val="single" w:sz="4" w:space="0" w:color="000000"/>
              <w:right w:val="single" w:sz="4" w:space="0" w:color="000000"/>
            </w:tcBorders>
          </w:tcPr>
          <w:p w14:paraId="5252DD44"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住所</w:t>
            </w:r>
          </w:p>
          <w:p w14:paraId="4FFF618E" w14:textId="77777777" w:rsidR="00974CE3" w:rsidRDefault="00974CE3">
            <w:pPr>
              <w:kinsoku w:val="0"/>
              <w:overflowPunct w:val="0"/>
              <w:autoSpaceDE w:val="0"/>
              <w:autoSpaceDN w:val="0"/>
              <w:spacing w:line="384" w:lineRule="exact"/>
              <w:rPr>
                <w:rFonts w:hAnsi="Times New Roman" w:cs="Times New Roman"/>
                <w:spacing w:val="6"/>
              </w:rPr>
            </w:pPr>
          </w:p>
          <w:p w14:paraId="134E54FD" w14:textId="77777777" w:rsidR="00974CE3" w:rsidRDefault="00974CE3">
            <w:pPr>
              <w:kinsoku w:val="0"/>
              <w:overflowPunct w:val="0"/>
              <w:autoSpaceDE w:val="0"/>
              <w:autoSpaceDN w:val="0"/>
              <w:spacing w:line="384" w:lineRule="exact"/>
              <w:rPr>
                <w:rFonts w:hAnsi="Times New Roman" w:cs="Times New Roman"/>
                <w:spacing w:val="6"/>
              </w:rPr>
            </w:pPr>
          </w:p>
          <w:p w14:paraId="3F1F1D91" w14:textId="77777777" w:rsidR="00974CE3" w:rsidRDefault="00974CE3">
            <w:pPr>
              <w:kinsoku w:val="0"/>
              <w:overflowPunct w:val="0"/>
              <w:autoSpaceDE w:val="0"/>
              <w:autoSpaceDN w:val="0"/>
              <w:spacing w:line="384" w:lineRule="exact"/>
              <w:rPr>
                <w:rFonts w:hAnsi="Times New Roman" w:cs="Times New Roman"/>
                <w:color w:val="auto"/>
              </w:rPr>
            </w:pPr>
          </w:p>
        </w:tc>
        <w:tc>
          <w:tcPr>
            <w:tcW w:w="7433" w:type="dxa"/>
            <w:tcBorders>
              <w:top w:val="single" w:sz="4" w:space="0" w:color="000000"/>
              <w:left w:val="single" w:sz="4" w:space="0" w:color="000000"/>
              <w:bottom w:val="single" w:sz="4" w:space="0" w:color="000000"/>
              <w:right w:val="single" w:sz="12" w:space="0" w:color="000000"/>
            </w:tcBorders>
          </w:tcPr>
          <w:p w14:paraId="27BE0B3C" w14:textId="77777777" w:rsidR="00974CE3" w:rsidRDefault="00974CE3">
            <w:pPr>
              <w:kinsoku w:val="0"/>
              <w:overflowPunct w:val="0"/>
              <w:autoSpaceDE w:val="0"/>
              <w:autoSpaceDN w:val="0"/>
              <w:spacing w:line="384" w:lineRule="exact"/>
              <w:rPr>
                <w:rFonts w:hAnsi="Times New Roman" w:cs="Times New Roman"/>
                <w:spacing w:val="6"/>
              </w:rPr>
            </w:pPr>
            <w:r>
              <w:rPr>
                <w:rFonts w:hint="eastAsia"/>
              </w:rPr>
              <w:t>〒　　　－</w:t>
            </w:r>
          </w:p>
          <w:p w14:paraId="40C1C22E" w14:textId="77777777" w:rsidR="00974CE3" w:rsidRDefault="00974CE3">
            <w:pPr>
              <w:kinsoku w:val="0"/>
              <w:overflowPunct w:val="0"/>
              <w:autoSpaceDE w:val="0"/>
              <w:autoSpaceDN w:val="0"/>
              <w:spacing w:line="384" w:lineRule="exact"/>
              <w:rPr>
                <w:rFonts w:hAnsi="Times New Roman" w:cs="Times New Roman"/>
                <w:spacing w:val="6"/>
              </w:rPr>
            </w:pPr>
          </w:p>
          <w:p w14:paraId="64434031" w14:textId="77777777" w:rsidR="00974CE3" w:rsidRDefault="00974CE3">
            <w:pPr>
              <w:kinsoku w:val="0"/>
              <w:overflowPunct w:val="0"/>
              <w:autoSpaceDE w:val="0"/>
              <w:autoSpaceDN w:val="0"/>
              <w:spacing w:line="384" w:lineRule="exact"/>
              <w:rPr>
                <w:rFonts w:hAnsi="Times New Roman" w:cs="Times New Roman"/>
                <w:spacing w:val="6"/>
              </w:rPr>
            </w:pPr>
          </w:p>
          <w:p w14:paraId="03027DB5" w14:textId="77777777" w:rsidR="00974CE3" w:rsidRDefault="00974CE3">
            <w:pPr>
              <w:kinsoku w:val="0"/>
              <w:overflowPunct w:val="0"/>
              <w:autoSpaceDE w:val="0"/>
              <w:autoSpaceDN w:val="0"/>
              <w:spacing w:line="384" w:lineRule="exact"/>
              <w:rPr>
                <w:rFonts w:hAnsi="Times New Roman" w:cs="Times New Roman"/>
                <w:spacing w:val="6"/>
              </w:rPr>
            </w:pPr>
          </w:p>
          <w:p w14:paraId="119D3D6F"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電　話</w:t>
            </w:r>
            <w:r>
              <w:t xml:space="preserve">      </w:t>
            </w:r>
            <w:r>
              <w:rPr>
                <w:rFonts w:hint="eastAsia"/>
              </w:rPr>
              <w:t>（</w:t>
            </w:r>
            <w:r>
              <w:t xml:space="preserve">          </w:t>
            </w:r>
            <w:r>
              <w:rPr>
                <w:rFonts w:hint="eastAsia"/>
              </w:rPr>
              <w:t>）</w:t>
            </w:r>
          </w:p>
        </w:tc>
      </w:tr>
      <w:tr w:rsidR="00974CE3" w14:paraId="65895E4A" w14:textId="77777777">
        <w:trPr>
          <w:trHeight w:val="1152"/>
        </w:trPr>
        <w:tc>
          <w:tcPr>
            <w:tcW w:w="630" w:type="dxa"/>
            <w:vMerge/>
            <w:tcBorders>
              <w:top w:val="nil"/>
              <w:left w:val="single" w:sz="12" w:space="0" w:color="000000"/>
              <w:bottom w:val="single" w:sz="4" w:space="0" w:color="000000"/>
              <w:right w:val="single" w:sz="4" w:space="0" w:color="000000"/>
            </w:tcBorders>
          </w:tcPr>
          <w:p w14:paraId="3B2C1B74" w14:textId="77777777" w:rsidR="00974CE3" w:rsidRDefault="00974CE3">
            <w:pPr>
              <w:suppressAutoHyphens w:val="0"/>
              <w:wordWrap/>
              <w:autoSpaceDE w:val="0"/>
              <w:autoSpaceDN w:val="0"/>
              <w:textAlignment w:val="auto"/>
              <w:rPr>
                <w:rFonts w:hAnsi="Times New Roman" w:cs="Times New Roman"/>
                <w:color w:val="auto"/>
              </w:rPr>
            </w:pPr>
          </w:p>
        </w:tc>
        <w:tc>
          <w:tcPr>
            <w:tcW w:w="882" w:type="dxa"/>
            <w:tcBorders>
              <w:top w:val="single" w:sz="4" w:space="0" w:color="000000"/>
              <w:left w:val="single" w:sz="4" w:space="0" w:color="000000"/>
              <w:bottom w:val="single" w:sz="4" w:space="0" w:color="000000"/>
              <w:right w:val="single" w:sz="4" w:space="0" w:color="000000"/>
            </w:tcBorders>
          </w:tcPr>
          <w:p w14:paraId="2625FC4C"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氏名</w:t>
            </w:r>
          </w:p>
          <w:p w14:paraId="1A4CAA35" w14:textId="77777777" w:rsidR="00974CE3" w:rsidRDefault="00974CE3">
            <w:pPr>
              <w:kinsoku w:val="0"/>
              <w:overflowPunct w:val="0"/>
              <w:autoSpaceDE w:val="0"/>
              <w:autoSpaceDN w:val="0"/>
              <w:spacing w:line="384" w:lineRule="exact"/>
              <w:rPr>
                <w:rFonts w:hAnsi="Times New Roman" w:cs="Times New Roman"/>
                <w:color w:val="auto"/>
              </w:rPr>
            </w:pPr>
          </w:p>
        </w:tc>
        <w:tc>
          <w:tcPr>
            <w:tcW w:w="7433" w:type="dxa"/>
            <w:tcBorders>
              <w:top w:val="single" w:sz="4" w:space="0" w:color="000000"/>
              <w:left w:val="single" w:sz="4" w:space="0" w:color="000000"/>
              <w:bottom w:val="single" w:sz="4" w:space="0" w:color="000000"/>
              <w:right w:val="single" w:sz="12" w:space="0" w:color="000000"/>
            </w:tcBorders>
          </w:tcPr>
          <w:p w14:paraId="0A2A6862" w14:textId="77777777" w:rsidR="00974CE3" w:rsidRDefault="00974CE3">
            <w:pPr>
              <w:kinsoku w:val="0"/>
              <w:overflowPunct w:val="0"/>
              <w:autoSpaceDE w:val="0"/>
              <w:autoSpaceDN w:val="0"/>
              <w:spacing w:line="384" w:lineRule="exact"/>
              <w:rPr>
                <w:rFonts w:hAnsi="Times New Roman" w:cs="Times New Roman"/>
                <w:spacing w:val="6"/>
              </w:rPr>
            </w:pPr>
          </w:p>
          <w:p w14:paraId="17F322C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（印）</w:t>
            </w:r>
          </w:p>
        </w:tc>
      </w:tr>
      <w:tr w:rsidR="00974CE3" w14:paraId="4AF9EC7C" w14:textId="77777777">
        <w:trPr>
          <w:trHeight w:val="768"/>
        </w:trPr>
        <w:tc>
          <w:tcPr>
            <w:tcW w:w="8945" w:type="dxa"/>
            <w:gridSpan w:val="3"/>
            <w:tcBorders>
              <w:top w:val="single" w:sz="4" w:space="0" w:color="000000"/>
              <w:left w:val="single" w:sz="12" w:space="0" w:color="000000"/>
              <w:bottom w:val="single" w:sz="12" w:space="0" w:color="000000"/>
              <w:right w:val="single" w:sz="12" w:space="0" w:color="000000"/>
            </w:tcBorders>
          </w:tcPr>
          <w:p w14:paraId="61F339B6"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受</w:t>
            </w:r>
            <w:r>
              <w:t xml:space="preserve"> </w:t>
            </w:r>
            <w:r>
              <w:rPr>
                <w:rFonts w:hint="eastAsia"/>
              </w:rPr>
              <w:t>付</w:t>
            </w:r>
            <w:r>
              <w:t xml:space="preserve"> </w:t>
            </w:r>
            <w:r>
              <w:rPr>
                <w:rFonts w:hint="eastAsia"/>
              </w:rPr>
              <w:t>日</w:t>
            </w:r>
            <w:r>
              <w:t xml:space="preserve">                          </w:t>
            </w:r>
            <w:r w:rsidR="001556C2">
              <w:rPr>
                <w:rFonts w:hint="eastAsia"/>
              </w:rPr>
              <w:t xml:space="preserve">　　　　年（令和</w:t>
            </w:r>
            <w:r>
              <w:rPr>
                <w:rFonts w:hint="eastAsia"/>
              </w:rPr>
              <w:t xml:space="preserve">　　年）　　月　　日</w:t>
            </w:r>
          </w:p>
        </w:tc>
      </w:tr>
    </w:tbl>
    <w:p w14:paraId="70F22411" w14:textId="77777777" w:rsidR="00974CE3" w:rsidRDefault="00974CE3">
      <w:pPr>
        <w:adjustRightInd/>
        <w:spacing w:line="384" w:lineRule="exact"/>
        <w:rPr>
          <w:rFonts w:hAnsi="Times New Roman" w:cs="Times New Roman"/>
          <w:spacing w:val="6"/>
        </w:rPr>
      </w:pPr>
      <w:r>
        <w:rPr>
          <w:rFonts w:hAnsi="Times New Roman" w:cs="Times New Roman"/>
          <w:color w:val="auto"/>
        </w:rPr>
        <w:br w:type="page"/>
      </w:r>
      <w:r>
        <w:rPr>
          <w:rFonts w:hint="eastAsia"/>
        </w:rPr>
        <w:lastRenderedPageBreak/>
        <w:t xml:space="preserve">　＊人権侵害を主張する趣旨及び事情を詳しく記入して下さい。</w:t>
      </w:r>
    </w:p>
    <w:p w14:paraId="145E83E9" w14:textId="77777777" w:rsidR="00974CE3" w:rsidRDefault="00974CE3">
      <w:pPr>
        <w:adjustRightInd/>
        <w:spacing w:line="384" w:lineRule="exact"/>
        <w:rPr>
          <w:rFonts w:hAnsi="Times New Roman" w:cs="Times New Roman"/>
          <w:spacing w:val="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5"/>
      </w:tblGrid>
      <w:tr w:rsidR="00974CE3" w14:paraId="0D64C775" w14:textId="77777777">
        <w:trPr>
          <w:trHeight w:val="384"/>
        </w:trPr>
        <w:tc>
          <w:tcPr>
            <w:tcW w:w="8945" w:type="dxa"/>
            <w:tcBorders>
              <w:top w:val="single" w:sz="12" w:space="0" w:color="000000"/>
              <w:left w:val="single" w:sz="12" w:space="0" w:color="000000"/>
              <w:bottom w:val="single" w:sz="4" w:space="0" w:color="000000"/>
              <w:right w:val="single" w:sz="12" w:space="0" w:color="000000"/>
            </w:tcBorders>
          </w:tcPr>
          <w:p w14:paraId="08F72C22"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（申立の趣旨）・・・あなたの求める申立についての結論をお書き下さい。</w:t>
            </w:r>
          </w:p>
        </w:tc>
      </w:tr>
      <w:tr w:rsidR="00974CE3" w14:paraId="083D4131" w14:textId="77777777">
        <w:trPr>
          <w:trHeight w:val="3456"/>
        </w:trPr>
        <w:tc>
          <w:tcPr>
            <w:tcW w:w="8945" w:type="dxa"/>
            <w:tcBorders>
              <w:top w:val="single" w:sz="4" w:space="0" w:color="000000"/>
              <w:left w:val="single" w:sz="12" w:space="0" w:color="000000"/>
              <w:bottom w:val="single" w:sz="12" w:space="0" w:color="000000"/>
              <w:right w:val="single" w:sz="12" w:space="0" w:color="000000"/>
            </w:tcBorders>
          </w:tcPr>
          <w:p w14:paraId="6E448255" w14:textId="77777777" w:rsidR="00974CE3" w:rsidRDefault="00974CE3">
            <w:pPr>
              <w:kinsoku w:val="0"/>
              <w:overflowPunct w:val="0"/>
              <w:autoSpaceDE w:val="0"/>
              <w:autoSpaceDN w:val="0"/>
              <w:spacing w:line="384" w:lineRule="exact"/>
              <w:rPr>
                <w:rFonts w:hAnsi="Times New Roman" w:cs="Times New Roman"/>
                <w:spacing w:val="6"/>
              </w:rPr>
            </w:pPr>
          </w:p>
          <w:p w14:paraId="5548E4DF" w14:textId="77777777" w:rsidR="00974CE3" w:rsidRDefault="00974CE3">
            <w:pPr>
              <w:kinsoku w:val="0"/>
              <w:overflowPunct w:val="0"/>
              <w:autoSpaceDE w:val="0"/>
              <w:autoSpaceDN w:val="0"/>
              <w:spacing w:line="384" w:lineRule="exact"/>
              <w:rPr>
                <w:rFonts w:hAnsi="Times New Roman" w:cs="Times New Roman"/>
                <w:spacing w:val="6"/>
              </w:rPr>
            </w:pPr>
          </w:p>
          <w:p w14:paraId="688131BA" w14:textId="77777777" w:rsidR="00974CE3" w:rsidRDefault="00974CE3">
            <w:pPr>
              <w:kinsoku w:val="0"/>
              <w:overflowPunct w:val="0"/>
              <w:autoSpaceDE w:val="0"/>
              <w:autoSpaceDN w:val="0"/>
              <w:spacing w:line="384" w:lineRule="exact"/>
              <w:rPr>
                <w:rFonts w:hAnsi="Times New Roman" w:cs="Times New Roman"/>
                <w:spacing w:val="6"/>
              </w:rPr>
            </w:pPr>
          </w:p>
          <w:p w14:paraId="3F5D89EE" w14:textId="77777777" w:rsidR="00974CE3" w:rsidRDefault="00974CE3">
            <w:pPr>
              <w:kinsoku w:val="0"/>
              <w:overflowPunct w:val="0"/>
              <w:autoSpaceDE w:val="0"/>
              <w:autoSpaceDN w:val="0"/>
              <w:spacing w:line="384" w:lineRule="exact"/>
              <w:rPr>
                <w:rFonts w:hAnsi="Times New Roman" w:cs="Times New Roman"/>
                <w:spacing w:val="6"/>
              </w:rPr>
            </w:pPr>
          </w:p>
          <w:p w14:paraId="028155BE" w14:textId="77777777" w:rsidR="00974CE3" w:rsidRDefault="00974CE3">
            <w:pPr>
              <w:kinsoku w:val="0"/>
              <w:overflowPunct w:val="0"/>
              <w:autoSpaceDE w:val="0"/>
              <w:autoSpaceDN w:val="0"/>
              <w:spacing w:line="384" w:lineRule="exact"/>
              <w:rPr>
                <w:rFonts w:hAnsi="Times New Roman" w:cs="Times New Roman"/>
                <w:spacing w:val="6"/>
              </w:rPr>
            </w:pPr>
          </w:p>
          <w:p w14:paraId="36C30B2D" w14:textId="77777777" w:rsidR="00974CE3" w:rsidRDefault="00974CE3">
            <w:pPr>
              <w:kinsoku w:val="0"/>
              <w:overflowPunct w:val="0"/>
              <w:autoSpaceDE w:val="0"/>
              <w:autoSpaceDN w:val="0"/>
              <w:spacing w:line="384" w:lineRule="exact"/>
              <w:rPr>
                <w:rFonts w:hAnsi="Times New Roman" w:cs="Times New Roman"/>
                <w:spacing w:val="6"/>
              </w:rPr>
            </w:pPr>
          </w:p>
          <w:p w14:paraId="73909D2E" w14:textId="77777777" w:rsidR="00974CE3" w:rsidRDefault="00974CE3">
            <w:pPr>
              <w:kinsoku w:val="0"/>
              <w:overflowPunct w:val="0"/>
              <w:autoSpaceDE w:val="0"/>
              <w:autoSpaceDN w:val="0"/>
              <w:spacing w:line="384" w:lineRule="exact"/>
              <w:rPr>
                <w:rFonts w:hAnsi="Times New Roman" w:cs="Times New Roman"/>
                <w:spacing w:val="6"/>
              </w:rPr>
            </w:pPr>
          </w:p>
          <w:p w14:paraId="0DEAEAC5" w14:textId="77777777" w:rsidR="00974CE3" w:rsidRDefault="00974CE3">
            <w:pPr>
              <w:kinsoku w:val="0"/>
              <w:overflowPunct w:val="0"/>
              <w:autoSpaceDE w:val="0"/>
              <w:autoSpaceDN w:val="0"/>
              <w:spacing w:line="384" w:lineRule="exact"/>
              <w:rPr>
                <w:rFonts w:hAnsi="Times New Roman" w:cs="Times New Roman"/>
                <w:color w:val="auto"/>
              </w:rPr>
            </w:pPr>
          </w:p>
        </w:tc>
      </w:tr>
      <w:tr w:rsidR="00974CE3" w14:paraId="1941F28C" w14:textId="77777777">
        <w:trPr>
          <w:trHeight w:val="384"/>
        </w:trPr>
        <w:tc>
          <w:tcPr>
            <w:tcW w:w="8945" w:type="dxa"/>
            <w:tcBorders>
              <w:top w:val="single" w:sz="12" w:space="0" w:color="000000"/>
              <w:left w:val="single" w:sz="12" w:space="0" w:color="000000"/>
              <w:bottom w:val="single" w:sz="4" w:space="0" w:color="000000"/>
              <w:right w:val="single" w:sz="12" w:space="0" w:color="000000"/>
            </w:tcBorders>
          </w:tcPr>
          <w:p w14:paraId="30FA9C11"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（申立の理由）・・・人権侵害の内容を具体的にご説明下さい。</w:t>
            </w:r>
          </w:p>
        </w:tc>
      </w:tr>
      <w:tr w:rsidR="00974CE3" w14:paraId="3824CB25" w14:textId="77777777">
        <w:trPr>
          <w:trHeight w:val="6144"/>
        </w:trPr>
        <w:tc>
          <w:tcPr>
            <w:tcW w:w="8945" w:type="dxa"/>
            <w:tcBorders>
              <w:top w:val="single" w:sz="4" w:space="0" w:color="000000"/>
              <w:left w:val="single" w:sz="12" w:space="0" w:color="000000"/>
              <w:bottom w:val="single" w:sz="12" w:space="0" w:color="000000"/>
              <w:right w:val="single" w:sz="12" w:space="0" w:color="000000"/>
            </w:tcBorders>
          </w:tcPr>
          <w:p w14:paraId="1202AB72" w14:textId="77777777" w:rsidR="00974CE3" w:rsidRDefault="00974CE3">
            <w:pPr>
              <w:kinsoku w:val="0"/>
              <w:overflowPunct w:val="0"/>
              <w:autoSpaceDE w:val="0"/>
              <w:autoSpaceDN w:val="0"/>
              <w:spacing w:line="384" w:lineRule="exact"/>
              <w:rPr>
                <w:rFonts w:hAnsi="Times New Roman" w:cs="Times New Roman"/>
                <w:spacing w:val="6"/>
              </w:rPr>
            </w:pPr>
          </w:p>
          <w:p w14:paraId="0B77EBF1" w14:textId="77777777" w:rsidR="00974CE3" w:rsidRDefault="00974CE3">
            <w:pPr>
              <w:kinsoku w:val="0"/>
              <w:overflowPunct w:val="0"/>
              <w:autoSpaceDE w:val="0"/>
              <w:autoSpaceDN w:val="0"/>
              <w:spacing w:line="384" w:lineRule="exact"/>
              <w:rPr>
                <w:rFonts w:hAnsi="Times New Roman" w:cs="Times New Roman"/>
                <w:spacing w:val="6"/>
              </w:rPr>
            </w:pPr>
          </w:p>
          <w:p w14:paraId="12A32085" w14:textId="77777777" w:rsidR="00974CE3" w:rsidRDefault="00974CE3">
            <w:pPr>
              <w:kinsoku w:val="0"/>
              <w:overflowPunct w:val="0"/>
              <w:autoSpaceDE w:val="0"/>
              <w:autoSpaceDN w:val="0"/>
              <w:spacing w:line="384" w:lineRule="exact"/>
              <w:rPr>
                <w:rFonts w:hAnsi="Times New Roman" w:cs="Times New Roman"/>
                <w:spacing w:val="6"/>
              </w:rPr>
            </w:pPr>
          </w:p>
          <w:p w14:paraId="172348FD" w14:textId="77777777" w:rsidR="00974CE3" w:rsidRDefault="00974CE3">
            <w:pPr>
              <w:kinsoku w:val="0"/>
              <w:overflowPunct w:val="0"/>
              <w:autoSpaceDE w:val="0"/>
              <w:autoSpaceDN w:val="0"/>
              <w:spacing w:line="384" w:lineRule="exact"/>
              <w:rPr>
                <w:rFonts w:hAnsi="Times New Roman" w:cs="Times New Roman"/>
                <w:spacing w:val="6"/>
              </w:rPr>
            </w:pPr>
          </w:p>
          <w:p w14:paraId="3FB3CE01" w14:textId="77777777" w:rsidR="00974CE3" w:rsidRDefault="00974CE3">
            <w:pPr>
              <w:kinsoku w:val="0"/>
              <w:overflowPunct w:val="0"/>
              <w:autoSpaceDE w:val="0"/>
              <w:autoSpaceDN w:val="0"/>
              <w:spacing w:line="384" w:lineRule="exact"/>
              <w:rPr>
                <w:rFonts w:hAnsi="Times New Roman" w:cs="Times New Roman"/>
                <w:spacing w:val="6"/>
              </w:rPr>
            </w:pPr>
          </w:p>
          <w:p w14:paraId="6FF2C9C3" w14:textId="77777777" w:rsidR="00974CE3" w:rsidRDefault="00974CE3">
            <w:pPr>
              <w:kinsoku w:val="0"/>
              <w:overflowPunct w:val="0"/>
              <w:autoSpaceDE w:val="0"/>
              <w:autoSpaceDN w:val="0"/>
              <w:spacing w:line="384" w:lineRule="exact"/>
              <w:rPr>
                <w:rFonts w:hAnsi="Times New Roman" w:cs="Times New Roman"/>
                <w:spacing w:val="6"/>
              </w:rPr>
            </w:pPr>
          </w:p>
          <w:p w14:paraId="50333008" w14:textId="77777777" w:rsidR="00974CE3" w:rsidRDefault="00974CE3">
            <w:pPr>
              <w:kinsoku w:val="0"/>
              <w:overflowPunct w:val="0"/>
              <w:autoSpaceDE w:val="0"/>
              <w:autoSpaceDN w:val="0"/>
              <w:spacing w:line="384" w:lineRule="exact"/>
              <w:rPr>
                <w:rFonts w:hAnsi="Times New Roman" w:cs="Times New Roman"/>
                <w:spacing w:val="6"/>
              </w:rPr>
            </w:pPr>
          </w:p>
          <w:p w14:paraId="56C675DA" w14:textId="77777777" w:rsidR="00974CE3" w:rsidRDefault="00974CE3">
            <w:pPr>
              <w:kinsoku w:val="0"/>
              <w:overflowPunct w:val="0"/>
              <w:autoSpaceDE w:val="0"/>
              <w:autoSpaceDN w:val="0"/>
              <w:spacing w:line="384" w:lineRule="exact"/>
              <w:rPr>
                <w:rFonts w:hAnsi="Times New Roman" w:cs="Times New Roman"/>
                <w:spacing w:val="6"/>
              </w:rPr>
            </w:pPr>
          </w:p>
          <w:p w14:paraId="16A408F6" w14:textId="77777777" w:rsidR="00974CE3" w:rsidRDefault="00974CE3">
            <w:pPr>
              <w:kinsoku w:val="0"/>
              <w:overflowPunct w:val="0"/>
              <w:autoSpaceDE w:val="0"/>
              <w:autoSpaceDN w:val="0"/>
              <w:spacing w:line="384" w:lineRule="exact"/>
              <w:rPr>
                <w:rFonts w:hAnsi="Times New Roman" w:cs="Times New Roman"/>
                <w:spacing w:val="6"/>
              </w:rPr>
            </w:pPr>
          </w:p>
          <w:p w14:paraId="2DF873E6" w14:textId="77777777" w:rsidR="00974CE3" w:rsidRDefault="00974CE3">
            <w:pPr>
              <w:kinsoku w:val="0"/>
              <w:overflowPunct w:val="0"/>
              <w:autoSpaceDE w:val="0"/>
              <w:autoSpaceDN w:val="0"/>
              <w:spacing w:line="384" w:lineRule="exact"/>
              <w:rPr>
                <w:rFonts w:hAnsi="Times New Roman" w:cs="Times New Roman"/>
                <w:spacing w:val="6"/>
              </w:rPr>
            </w:pPr>
          </w:p>
          <w:p w14:paraId="2F8310AD" w14:textId="77777777" w:rsidR="00974CE3" w:rsidRDefault="00974CE3">
            <w:pPr>
              <w:kinsoku w:val="0"/>
              <w:overflowPunct w:val="0"/>
              <w:autoSpaceDE w:val="0"/>
              <w:autoSpaceDN w:val="0"/>
              <w:spacing w:line="384" w:lineRule="exact"/>
              <w:rPr>
                <w:rFonts w:hAnsi="Times New Roman" w:cs="Times New Roman"/>
                <w:spacing w:val="6"/>
              </w:rPr>
            </w:pPr>
          </w:p>
          <w:p w14:paraId="522399AF" w14:textId="77777777" w:rsidR="00974CE3" w:rsidRDefault="00974CE3">
            <w:pPr>
              <w:kinsoku w:val="0"/>
              <w:overflowPunct w:val="0"/>
              <w:autoSpaceDE w:val="0"/>
              <w:autoSpaceDN w:val="0"/>
              <w:spacing w:line="384" w:lineRule="exact"/>
              <w:rPr>
                <w:rFonts w:hAnsi="Times New Roman" w:cs="Times New Roman"/>
                <w:spacing w:val="6"/>
              </w:rPr>
            </w:pPr>
          </w:p>
          <w:p w14:paraId="3ACBAA70" w14:textId="77777777" w:rsidR="00974CE3" w:rsidRDefault="00974CE3">
            <w:pPr>
              <w:kinsoku w:val="0"/>
              <w:overflowPunct w:val="0"/>
              <w:autoSpaceDE w:val="0"/>
              <w:autoSpaceDN w:val="0"/>
              <w:spacing w:line="384" w:lineRule="exact"/>
              <w:rPr>
                <w:rFonts w:hAnsi="Times New Roman" w:cs="Times New Roman"/>
                <w:spacing w:val="6"/>
              </w:rPr>
            </w:pPr>
          </w:p>
          <w:p w14:paraId="325658B0" w14:textId="77777777" w:rsidR="00974CE3" w:rsidRDefault="00974CE3">
            <w:pPr>
              <w:kinsoku w:val="0"/>
              <w:overflowPunct w:val="0"/>
              <w:autoSpaceDE w:val="0"/>
              <w:autoSpaceDN w:val="0"/>
              <w:spacing w:line="384" w:lineRule="exact"/>
              <w:rPr>
                <w:rFonts w:hAnsi="Times New Roman" w:cs="Times New Roman"/>
                <w:spacing w:val="6"/>
              </w:rPr>
            </w:pPr>
          </w:p>
          <w:p w14:paraId="35953526" w14:textId="77777777" w:rsidR="00974CE3" w:rsidRDefault="00974CE3">
            <w:pPr>
              <w:kinsoku w:val="0"/>
              <w:overflowPunct w:val="0"/>
              <w:autoSpaceDE w:val="0"/>
              <w:autoSpaceDN w:val="0"/>
              <w:spacing w:line="384" w:lineRule="exact"/>
              <w:rPr>
                <w:rFonts w:hAnsi="Times New Roman" w:cs="Times New Roman"/>
                <w:color w:val="auto"/>
              </w:rPr>
            </w:pPr>
          </w:p>
        </w:tc>
      </w:tr>
    </w:tbl>
    <w:p w14:paraId="76922A32" w14:textId="45887272" w:rsidR="00974CE3" w:rsidRDefault="00974CE3" w:rsidP="00C25A0C">
      <w:pPr>
        <w:adjustRightInd/>
        <w:spacing w:line="384" w:lineRule="exact"/>
        <w:ind w:firstLineChars="100" w:firstLine="168"/>
        <w:rPr>
          <w:rFonts w:hAnsi="Times New Roman" w:cs="Times New Roman"/>
          <w:spacing w:val="6"/>
        </w:rPr>
      </w:pPr>
      <w:r>
        <w:rPr>
          <w:rFonts w:hint="eastAsia"/>
          <w:spacing w:val="-2"/>
          <w:sz w:val="16"/>
          <w:szCs w:val="16"/>
        </w:rPr>
        <w:t>人権救済申立事件に関して取得した申立人・相手方及びその他当該申立事件に関連する関係者の個人情報は</w:t>
      </w:r>
      <w:r w:rsidR="00A05244">
        <w:rPr>
          <w:rFonts w:hint="eastAsia"/>
          <w:spacing w:val="-2"/>
          <w:sz w:val="16"/>
          <w:szCs w:val="16"/>
        </w:rPr>
        <w:t>、</w:t>
      </w:r>
      <w:r>
        <w:rPr>
          <w:rFonts w:hint="eastAsia"/>
          <w:spacing w:val="-2"/>
          <w:sz w:val="16"/>
          <w:szCs w:val="16"/>
        </w:rPr>
        <w:t>当該事件処理にあたり</w:t>
      </w:r>
      <w:r w:rsidR="00A05244">
        <w:rPr>
          <w:rFonts w:hint="eastAsia"/>
          <w:spacing w:val="-2"/>
          <w:sz w:val="16"/>
          <w:szCs w:val="16"/>
        </w:rPr>
        <w:t>、</w:t>
      </w:r>
      <w:r>
        <w:rPr>
          <w:rFonts w:hint="eastAsia"/>
          <w:spacing w:val="-2"/>
          <w:sz w:val="16"/>
          <w:szCs w:val="16"/>
        </w:rPr>
        <w:t>申立人・相手方及び関係者の確認</w:t>
      </w:r>
      <w:r w:rsidR="00A05244">
        <w:rPr>
          <w:rFonts w:hint="eastAsia"/>
          <w:spacing w:val="-2"/>
          <w:sz w:val="16"/>
          <w:szCs w:val="16"/>
        </w:rPr>
        <w:t>、</w:t>
      </w:r>
      <w:r>
        <w:rPr>
          <w:rFonts w:hint="eastAsia"/>
          <w:spacing w:val="-2"/>
          <w:sz w:val="16"/>
          <w:szCs w:val="16"/>
        </w:rPr>
        <w:t>申立人・相手方及び関係者に対する通知・補正・照会等の事務連絡</w:t>
      </w:r>
      <w:r w:rsidR="00A05244">
        <w:rPr>
          <w:rFonts w:hint="eastAsia"/>
          <w:spacing w:val="-2"/>
          <w:sz w:val="16"/>
          <w:szCs w:val="16"/>
        </w:rPr>
        <w:t>、</w:t>
      </w:r>
      <w:r>
        <w:rPr>
          <w:rFonts w:hint="eastAsia"/>
          <w:spacing w:val="-2"/>
          <w:sz w:val="16"/>
          <w:szCs w:val="16"/>
        </w:rPr>
        <w:t>他弁護士会への申立事件の移送</w:t>
      </w:r>
      <w:r w:rsidR="00A05244">
        <w:rPr>
          <w:rFonts w:hint="eastAsia"/>
          <w:spacing w:val="-2"/>
          <w:sz w:val="16"/>
          <w:szCs w:val="16"/>
        </w:rPr>
        <w:t>、</w:t>
      </w:r>
      <w:r>
        <w:rPr>
          <w:rFonts w:hint="eastAsia"/>
          <w:spacing w:val="-2"/>
          <w:sz w:val="16"/>
          <w:szCs w:val="16"/>
        </w:rPr>
        <w:t>調査検討の遂行</w:t>
      </w:r>
      <w:r w:rsidR="00A05244">
        <w:rPr>
          <w:rFonts w:hint="eastAsia"/>
          <w:spacing w:val="-2"/>
          <w:sz w:val="16"/>
          <w:szCs w:val="16"/>
        </w:rPr>
        <w:t>、</w:t>
      </w:r>
      <w:r>
        <w:rPr>
          <w:rFonts w:hint="eastAsia"/>
          <w:spacing w:val="-2"/>
          <w:sz w:val="16"/>
          <w:szCs w:val="16"/>
        </w:rPr>
        <w:t>当会において必要と合理的に判断した関係各機関等第三者に対する照会</w:t>
      </w:r>
      <w:r w:rsidR="00A05244">
        <w:rPr>
          <w:rFonts w:hint="eastAsia"/>
          <w:spacing w:val="-2"/>
          <w:sz w:val="16"/>
          <w:szCs w:val="16"/>
        </w:rPr>
        <w:t>、</w:t>
      </w:r>
      <w:r>
        <w:rPr>
          <w:rFonts w:hint="eastAsia"/>
          <w:spacing w:val="-2"/>
          <w:sz w:val="16"/>
          <w:szCs w:val="16"/>
        </w:rPr>
        <w:t>調査結果の通知・公表・配布</w:t>
      </w:r>
      <w:r>
        <w:rPr>
          <w:spacing w:val="-2"/>
          <w:sz w:val="16"/>
          <w:szCs w:val="16"/>
        </w:rPr>
        <w:t>(</w:t>
      </w:r>
      <w:r>
        <w:rPr>
          <w:rFonts w:hint="eastAsia"/>
          <w:spacing w:val="-2"/>
          <w:sz w:val="16"/>
          <w:szCs w:val="16"/>
        </w:rPr>
        <w:t>メディアを含む不特定の第三者に対する公表を含む</w:t>
      </w:r>
      <w:r>
        <w:rPr>
          <w:spacing w:val="-2"/>
          <w:sz w:val="16"/>
          <w:szCs w:val="16"/>
        </w:rPr>
        <w:t>)</w:t>
      </w:r>
      <w:r>
        <w:rPr>
          <w:rFonts w:hint="eastAsia"/>
          <w:spacing w:val="-2"/>
          <w:sz w:val="16"/>
          <w:szCs w:val="16"/>
        </w:rPr>
        <w:t>などの目的として利用します。</w:t>
      </w:r>
    </w:p>
    <w:p w14:paraId="6069C59C" w14:textId="77777777" w:rsidR="00974CE3" w:rsidRDefault="00974CE3">
      <w:pPr>
        <w:adjustRightInd/>
        <w:spacing w:line="444" w:lineRule="exact"/>
        <w:jc w:val="center"/>
        <w:rPr>
          <w:rFonts w:hAnsi="Times New Roman" w:cs="Times New Roman"/>
          <w:spacing w:val="6"/>
        </w:rPr>
      </w:pPr>
      <w:r>
        <w:rPr>
          <w:rFonts w:hAnsi="Times New Roman" w:cs="Times New Roman"/>
          <w:color w:val="auto"/>
        </w:rPr>
        <w:br w:type="page"/>
      </w:r>
      <w:r>
        <w:rPr>
          <w:rFonts w:hint="eastAsia"/>
          <w:b/>
          <w:bCs/>
          <w:i/>
          <w:iCs/>
          <w:spacing w:val="2"/>
          <w:sz w:val="30"/>
          <w:szCs w:val="30"/>
        </w:rPr>
        <w:lastRenderedPageBreak/>
        <w:t>人権救済申立を考えているみなさまへ</w:t>
      </w:r>
    </w:p>
    <w:p w14:paraId="54CEDED7" w14:textId="77777777" w:rsidR="00974CE3" w:rsidRDefault="00974CE3">
      <w:pPr>
        <w:adjustRightInd/>
        <w:spacing w:line="384" w:lineRule="exact"/>
        <w:rPr>
          <w:rFonts w:hAnsi="Times New Roman" w:cs="Times New Roman"/>
          <w:spacing w:val="6"/>
        </w:rPr>
      </w:pPr>
    </w:p>
    <w:p w14:paraId="1F47D0E6" w14:textId="77777777" w:rsidR="00974CE3" w:rsidRDefault="00974CE3">
      <w:pPr>
        <w:adjustRightInd/>
        <w:spacing w:line="384" w:lineRule="exact"/>
        <w:rPr>
          <w:rFonts w:hAnsi="Times New Roman" w:cs="Times New Roman"/>
          <w:spacing w:val="6"/>
        </w:rPr>
      </w:pPr>
      <w:r>
        <w:rPr>
          <w:rFonts w:hint="eastAsia"/>
        </w:rPr>
        <w:t>【人権救済申立】　人権擁護委員会規則第</w:t>
      </w:r>
      <w:r>
        <w:t>19</w:t>
      </w:r>
      <w:r>
        <w:rPr>
          <w:rFonts w:hint="eastAsia"/>
        </w:rPr>
        <w:t>条</w:t>
      </w:r>
    </w:p>
    <w:p w14:paraId="2125C586" w14:textId="469F7C99" w:rsidR="00974CE3" w:rsidRDefault="00974CE3" w:rsidP="00F54690">
      <w:pPr>
        <w:adjustRightInd/>
        <w:spacing w:line="384" w:lineRule="exact"/>
        <w:ind w:left="252" w:hangingChars="100" w:hanging="252"/>
      </w:pPr>
      <w:r>
        <w:rPr>
          <w:rFonts w:hint="eastAsia"/>
        </w:rPr>
        <w:t xml:space="preserve">　　申立に</w:t>
      </w:r>
      <w:r w:rsidR="00F54690">
        <w:rPr>
          <w:rFonts w:hint="eastAsia"/>
        </w:rPr>
        <w:t>つきましては</w:t>
      </w:r>
      <w:r w:rsidR="00A05244">
        <w:rPr>
          <w:rFonts w:hint="eastAsia"/>
        </w:rPr>
        <w:t>、</w:t>
      </w:r>
      <w:r w:rsidR="00F54690">
        <w:rPr>
          <w:rFonts w:hint="eastAsia"/>
        </w:rPr>
        <w:t>申立の趣旨及び理由を記載した書面を提出していただ</w:t>
      </w:r>
      <w:r>
        <w:rPr>
          <w:rFonts w:hint="eastAsia"/>
        </w:rPr>
        <w:t>きます。別紙「申立書」をご参考の上</w:t>
      </w:r>
      <w:r w:rsidR="00A05244">
        <w:rPr>
          <w:rFonts w:hint="eastAsia"/>
        </w:rPr>
        <w:t>、</w:t>
      </w:r>
      <w:r>
        <w:rPr>
          <w:rFonts w:hint="eastAsia"/>
        </w:rPr>
        <w:t>事務局までご郵送ください。</w:t>
      </w:r>
      <w:r w:rsidR="00E14795">
        <w:rPr>
          <w:rFonts w:hint="eastAsia"/>
        </w:rPr>
        <w:t>同一又は類似の事実関係について複数の申立を行うことはお控えください。</w:t>
      </w:r>
    </w:p>
    <w:p w14:paraId="1145C7DA" w14:textId="77777777" w:rsidR="00E14795" w:rsidRDefault="00E14795" w:rsidP="00F54690">
      <w:pPr>
        <w:adjustRightInd/>
        <w:spacing w:line="384" w:lineRule="exact"/>
        <w:ind w:left="264" w:hangingChars="100" w:hanging="264"/>
        <w:rPr>
          <w:rFonts w:hAnsi="Times New Roman" w:cs="Times New Roman"/>
          <w:spacing w:val="6"/>
        </w:rPr>
      </w:pPr>
    </w:p>
    <w:p w14:paraId="41176179" w14:textId="77777777" w:rsidR="00974CE3" w:rsidRDefault="00974CE3">
      <w:pPr>
        <w:adjustRightInd/>
        <w:spacing w:line="384" w:lineRule="exact"/>
        <w:rPr>
          <w:rFonts w:hAnsi="Times New Roman" w:cs="Times New Roman"/>
          <w:spacing w:val="6"/>
        </w:rPr>
      </w:pPr>
    </w:p>
    <w:p w14:paraId="390336D9" w14:textId="6F7BDA76" w:rsidR="00974CE3" w:rsidRDefault="00974CE3">
      <w:pPr>
        <w:adjustRightInd/>
        <w:spacing w:line="384" w:lineRule="exact"/>
        <w:rPr>
          <w:rFonts w:hAnsi="Times New Roman" w:cs="Times New Roman"/>
          <w:spacing w:val="6"/>
        </w:rPr>
      </w:pPr>
      <w:r>
        <w:rPr>
          <w:rFonts w:hint="eastAsia"/>
        </w:rPr>
        <w:t>【措置決定】　人権擁護委員会規則第</w:t>
      </w:r>
      <w:r>
        <w:t>20</w:t>
      </w:r>
      <w:r>
        <w:rPr>
          <w:rFonts w:hint="eastAsia"/>
        </w:rPr>
        <w:t>条</w:t>
      </w:r>
      <w:r w:rsidR="00A05244">
        <w:rPr>
          <w:rFonts w:hint="eastAsia"/>
        </w:rPr>
        <w:t>、</w:t>
      </w:r>
      <w:r>
        <w:rPr>
          <w:rFonts w:hint="eastAsia"/>
        </w:rPr>
        <w:t>第</w:t>
      </w:r>
      <w:r>
        <w:t>28</w:t>
      </w:r>
      <w:r>
        <w:rPr>
          <w:rFonts w:hint="eastAsia"/>
        </w:rPr>
        <w:t>条</w:t>
      </w:r>
    </w:p>
    <w:p w14:paraId="4B5BFF25" w14:textId="20932A65" w:rsidR="00974CE3" w:rsidRDefault="00974CE3" w:rsidP="00F54690">
      <w:pPr>
        <w:adjustRightInd/>
        <w:spacing w:line="384" w:lineRule="exact"/>
        <w:ind w:left="252" w:hangingChars="100" w:hanging="252"/>
        <w:rPr>
          <w:rFonts w:hAnsi="Times New Roman" w:cs="Times New Roman"/>
          <w:spacing w:val="6"/>
        </w:rPr>
      </w:pPr>
      <w:r>
        <w:rPr>
          <w:rFonts w:hint="eastAsia"/>
        </w:rPr>
        <w:t xml:space="preserve">　　人権擁護委員会において申立書を受理した後は</w:t>
      </w:r>
      <w:r w:rsidR="00A05244">
        <w:rPr>
          <w:rFonts w:hint="eastAsia"/>
        </w:rPr>
        <w:t>、</w:t>
      </w:r>
      <w:r>
        <w:rPr>
          <w:rFonts w:hint="eastAsia"/>
        </w:rPr>
        <w:t>委員会において審</w:t>
      </w:r>
      <w:r w:rsidR="00F54690">
        <w:rPr>
          <w:rFonts w:hint="eastAsia"/>
        </w:rPr>
        <w:t>議を行い</w:t>
      </w:r>
      <w:r>
        <w:rPr>
          <w:rFonts w:hint="eastAsia"/>
        </w:rPr>
        <w:t>処理方法</w:t>
      </w:r>
      <w:r w:rsidR="00F54690">
        <w:rPr>
          <w:rFonts w:hint="eastAsia"/>
        </w:rPr>
        <w:t>を決定いたします。審議にもとづく措置は以下の８つの種類になりま</w:t>
      </w:r>
      <w:r>
        <w:rPr>
          <w:rFonts w:hint="eastAsia"/>
        </w:rPr>
        <w:t>すが</w:t>
      </w:r>
      <w:r w:rsidR="00A05244">
        <w:rPr>
          <w:rFonts w:hint="eastAsia"/>
        </w:rPr>
        <w:t>、</w:t>
      </w:r>
      <w:r>
        <w:rPr>
          <w:rFonts w:hint="eastAsia"/>
        </w:rPr>
        <w:t>決定後ご通知いたします。</w:t>
      </w:r>
    </w:p>
    <w:p w14:paraId="2357FFE4" w14:textId="77777777" w:rsidR="00974CE3" w:rsidRDefault="00974CE3">
      <w:pPr>
        <w:adjustRightInd/>
        <w:spacing w:line="384" w:lineRule="exact"/>
        <w:rPr>
          <w:rFonts w:hAnsi="Times New Roman" w:cs="Times New Roman"/>
          <w:spacing w:val="6"/>
        </w:rPr>
      </w:pPr>
      <w:r>
        <w:rPr>
          <w:rFonts w:hint="eastAsia"/>
        </w:rPr>
        <w:t xml:space="preserve">　　①不　開　始</w:t>
      </w:r>
      <w:r>
        <w:t xml:space="preserve"> </w:t>
      </w:r>
      <w:r>
        <w:rPr>
          <w:rFonts w:hint="eastAsia"/>
        </w:rPr>
        <w:t>－</w:t>
      </w:r>
      <w:r>
        <w:t xml:space="preserve"> </w:t>
      </w:r>
      <w:r>
        <w:rPr>
          <w:rFonts w:hint="eastAsia"/>
        </w:rPr>
        <w:t>調査を開始しないとき</w:t>
      </w:r>
    </w:p>
    <w:p w14:paraId="02009251" w14:textId="77777777" w:rsidR="00974CE3" w:rsidRDefault="00974CE3">
      <w:pPr>
        <w:adjustRightInd/>
        <w:spacing w:line="384" w:lineRule="exact"/>
        <w:rPr>
          <w:rFonts w:hAnsi="Times New Roman" w:cs="Times New Roman"/>
          <w:spacing w:val="6"/>
        </w:rPr>
      </w:pPr>
      <w:r>
        <w:rPr>
          <w:rFonts w:hint="eastAsia"/>
        </w:rPr>
        <w:t xml:space="preserve">　　②移　　　送</w:t>
      </w:r>
      <w:r>
        <w:t xml:space="preserve"> </w:t>
      </w:r>
      <w:r>
        <w:rPr>
          <w:rFonts w:hint="eastAsia"/>
        </w:rPr>
        <w:t>－</w:t>
      </w:r>
      <w:r>
        <w:t xml:space="preserve"> </w:t>
      </w:r>
      <w:r>
        <w:rPr>
          <w:rFonts w:hint="eastAsia"/>
        </w:rPr>
        <w:t>事件を弁護士会等へ移送するとき</w:t>
      </w:r>
    </w:p>
    <w:p w14:paraId="6AF9E1A6" w14:textId="290E526D" w:rsidR="00974CE3" w:rsidRDefault="00974CE3" w:rsidP="00F54690">
      <w:pPr>
        <w:adjustRightInd/>
        <w:spacing w:line="384" w:lineRule="exact"/>
        <w:ind w:left="2519" w:hangingChars="1000" w:hanging="2519"/>
        <w:rPr>
          <w:rFonts w:hAnsi="Times New Roman" w:cs="Times New Roman"/>
          <w:spacing w:val="6"/>
        </w:rPr>
      </w:pPr>
      <w:r>
        <w:rPr>
          <w:rFonts w:hint="eastAsia"/>
        </w:rPr>
        <w:t xml:space="preserve">　　③中　　　止</w:t>
      </w:r>
      <w:r>
        <w:t xml:space="preserve"> </w:t>
      </w:r>
      <w:r>
        <w:rPr>
          <w:rFonts w:hint="eastAsia"/>
        </w:rPr>
        <w:t>－</w:t>
      </w:r>
      <w:r>
        <w:t xml:space="preserve"> </w:t>
      </w:r>
      <w:r>
        <w:rPr>
          <w:rFonts w:hint="eastAsia"/>
        </w:rPr>
        <w:t>申立の取</w:t>
      </w:r>
      <w:r w:rsidR="00F54690">
        <w:rPr>
          <w:rFonts w:hint="eastAsia"/>
        </w:rPr>
        <w:t>下げ</w:t>
      </w:r>
      <w:r w:rsidR="00A05244">
        <w:rPr>
          <w:rFonts w:hint="eastAsia"/>
        </w:rPr>
        <w:t>、</w:t>
      </w:r>
      <w:r w:rsidR="00F54690">
        <w:rPr>
          <w:rFonts w:hint="eastAsia"/>
        </w:rPr>
        <w:t>申立人等の死亡又は行方不明等のため</w:t>
      </w:r>
      <w:r w:rsidR="00A05244">
        <w:rPr>
          <w:rFonts w:hint="eastAsia"/>
        </w:rPr>
        <w:t>、</w:t>
      </w:r>
      <w:r w:rsidR="00F54690">
        <w:rPr>
          <w:rFonts w:hint="eastAsia"/>
        </w:rPr>
        <w:t>調</w:t>
      </w:r>
      <w:r>
        <w:rPr>
          <w:rFonts w:hint="eastAsia"/>
        </w:rPr>
        <w:t>査が困難又は調査の継続が不相当と認められるとき</w:t>
      </w:r>
    </w:p>
    <w:p w14:paraId="0F528E4D" w14:textId="77777777" w:rsidR="00974CE3" w:rsidRDefault="00974CE3">
      <w:pPr>
        <w:adjustRightInd/>
        <w:spacing w:line="384" w:lineRule="exact"/>
        <w:rPr>
          <w:rFonts w:hAnsi="Times New Roman" w:cs="Times New Roman"/>
          <w:spacing w:val="6"/>
        </w:rPr>
      </w:pPr>
      <w:r>
        <w:rPr>
          <w:rFonts w:hint="eastAsia"/>
        </w:rPr>
        <w:t xml:space="preserve">　　④不　措　置</w:t>
      </w:r>
      <w:r>
        <w:t xml:space="preserve"> </w:t>
      </w:r>
      <w:r>
        <w:rPr>
          <w:rFonts w:hint="eastAsia"/>
        </w:rPr>
        <w:t>－</w:t>
      </w:r>
      <w:r>
        <w:t xml:space="preserve"> </w:t>
      </w:r>
      <w:r>
        <w:rPr>
          <w:rFonts w:hint="eastAsia"/>
        </w:rPr>
        <w:t>調査の結果措置すべき人権侵害の事実が認められないとき</w:t>
      </w:r>
    </w:p>
    <w:p w14:paraId="6D29E73A" w14:textId="46B94C84" w:rsidR="00974CE3" w:rsidRDefault="00974CE3" w:rsidP="00F54690">
      <w:pPr>
        <w:adjustRightInd/>
        <w:spacing w:line="384" w:lineRule="exact"/>
        <w:ind w:left="2519" w:hangingChars="1000" w:hanging="2519"/>
        <w:rPr>
          <w:rFonts w:hAnsi="Times New Roman" w:cs="Times New Roman"/>
          <w:spacing w:val="6"/>
        </w:rPr>
      </w:pPr>
      <w:r>
        <w:rPr>
          <w:rFonts w:hint="eastAsia"/>
        </w:rPr>
        <w:t xml:space="preserve">　　⑤</w:t>
      </w:r>
      <w:r>
        <w:rPr>
          <w:rFonts w:hAnsi="Times New Roman" w:cs="Times New Roman"/>
          <w:color w:val="auto"/>
        </w:rPr>
        <w:fldChar w:fldCharType="begin"/>
      </w:r>
      <w:r>
        <w:rPr>
          <w:rFonts w:hAnsi="Times New Roman" w:cs="Times New Roman"/>
          <w:color w:val="auto"/>
        </w:rPr>
        <w:instrText>eq \o\ad(</w:instrText>
      </w:r>
      <w:r>
        <w:rPr>
          <w:rFonts w:hint="eastAsia"/>
        </w:rPr>
        <w:instrText>助言協力</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－申立人</w:t>
      </w:r>
      <w:r w:rsidR="00A05244">
        <w:rPr>
          <w:rFonts w:hint="eastAsia"/>
        </w:rPr>
        <w:t>、</w:t>
      </w:r>
      <w:r>
        <w:rPr>
          <w:rFonts w:hint="eastAsia"/>
        </w:rPr>
        <w:t>被侵害</w:t>
      </w:r>
      <w:r w:rsidR="00F54690">
        <w:rPr>
          <w:rFonts w:hint="eastAsia"/>
        </w:rPr>
        <w:t>者等に対し</w:t>
      </w:r>
      <w:r w:rsidR="00A05244">
        <w:rPr>
          <w:rFonts w:hint="eastAsia"/>
        </w:rPr>
        <w:t>、</w:t>
      </w:r>
      <w:r w:rsidR="00F54690">
        <w:rPr>
          <w:rFonts w:hint="eastAsia"/>
        </w:rPr>
        <w:t>人権侵害の回復又は救済の方</w:t>
      </w:r>
      <w:r>
        <w:rPr>
          <w:rFonts w:hint="eastAsia"/>
        </w:rPr>
        <w:t>法につき助言又は協力をするとき</w:t>
      </w:r>
    </w:p>
    <w:p w14:paraId="7B98924E" w14:textId="19830FE7" w:rsidR="00974CE3" w:rsidRDefault="00974CE3">
      <w:pPr>
        <w:adjustRightInd/>
        <w:spacing w:line="384" w:lineRule="exact"/>
        <w:rPr>
          <w:rFonts w:hAnsi="Times New Roman" w:cs="Times New Roman"/>
          <w:spacing w:val="6"/>
        </w:rPr>
      </w:pPr>
      <w:r>
        <w:rPr>
          <w:rFonts w:hint="eastAsia"/>
        </w:rPr>
        <w:t xml:space="preserve">　　⑥司法的措置</w:t>
      </w:r>
      <w:r>
        <w:t xml:space="preserve"> </w:t>
      </w:r>
      <w:r>
        <w:rPr>
          <w:rFonts w:hint="eastAsia"/>
        </w:rPr>
        <w:t>－</w:t>
      </w:r>
      <w:r>
        <w:t xml:space="preserve"> </w:t>
      </w:r>
      <w:r>
        <w:rPr>
          <w:rFonts w:hint="eastAsia"/>
        </w:rPr>
        <w:t>告発</w:t>
      </w:r>
      <w:r w:rsidR="00A05244">
        <w:rPr>
          <w:rFonts w:hint="eastAsia"/>
        </w:rPr>
        <w:t>、</w:t>
      </w:r>
      <w:r>
        <w:rPr>
          <w:rFonts w:hint="eastAsia"/>
        </w:rPr>
        <w:t>準起訴等の手続きをとり</w:t>
      </w:r>
      <w:r w:rsidR="00A05244">
        <w:rPr>
          <w:rFonts w:hint="eastAsia"/>
        </w:rPr>
        <w:t>、</w:t>
      </w:r>
      <w:r>
        <w:rPr>
          <w:rFonts w:hint="eastAsia"/>
        </w:rPr>
        <w:t>又は申立人</w:t>
      </w:r>
      <w:r w:rsidR="00A05244">
        <w:rPr>
          <w:rFonts w:hint="eastAsia"/>
        </w:rPr>
        <w:t>、</w:t>
      </w:r>
      <w:r>
        <w:rPr>
          <w:rFonts w:hint="eastAsia"/>
        </w:rPr>
        <w:t>被害者の行　　　　　　　　　　う告訴</w:t>
      </w:r>
      <w:r w:rsidR="00A05244">
        <w:rPr>
          <w:rFonts w:hint="eastAsia"/>
        </w:rPr>
        <w:t>、</w:t>
      </w:r>
      <w:r>
        <w:rPr>
          <w:rFonts w:hint="eastAsia"/>
        </w:rPr>
        <w:t>告発</w:t>
      </w:r>
      <w:r w:rsidR="00A05244">
        <w:rPr>
          <w:rFonts w:hint="eastAsia"/>
        </w:rPr>
        <w:t>、</w:t>
      </w:r>
      <w:r>
        <w:rPr>
          <w:rFonts w:hint="eastAsia"/>
        </w:rPr>
        <w:t>準起訴</w:t>
      </w:r>
      <w:r w:rsidR="00A05244">
        <w:rPr>
          <w:rFonts w:hint="eastAsia"/>
        </w:rPr>
        <w:t>、</w:t>
      </w:r>
      <w:r>
        <w:rPr>
          <w:rFonts w:hint="eastAsia"/>
        </w:rPr>
        <w:t>再審等の手続きに協力するとき</w:t>
      </w:r>
    </w:p>
    <w:p w14:paraId="2731AC74" w14:textId="66948FE8" w:rsidR="00974CE3" w:rsidRDefault="00974CE3">
      <w:pPr>
        <w:adjustRightInd/>
        <w:spacing w:line="384" w:lineRule="exact"/>
        <w:rPr>
          <w:rFonts w:hAnsi="Times New Roman" w:cs="Times New Roman"/>
          <w:spacing w:val="6"/>
        </w:rPr>
      </w:pPr>
      <w:r>
        <w:rPr>
          <w:rFonts w:hint="eastAsia"/>
        </w:rPr>
        <w:t xml:space="preserve">　　⑦勧告・要望</w:t>
      </w:r>
      <w:r>
        <w:t xml:space="preserve"> </w:t>
      </w:r>
      <w:r>
        <w:rPr>
          <w:rFonts w:hint="eastAsia"/>
        </w:rPr>
        <w:t>－</w:t>
      </w:r>
      <w:r>
        <w:t xml:space="preserve"> </w:t>
      </w:r>
      <w:r>
        <w:rPr>
          <w:rFonts w:hint="eastAsia"/>
        </w:rPr>
        <w:t>相手方</w:t>
      </w:r>
      <w:r w:rsidR="00A05244">
        <w:rPr>
          <w:rFonts w:hint="eastAsia"/>
        </w:rPr>
        <w:t>、</w:t>
      </w:r>
      <w:r>
        <w:rPr>
          <w:rFonts w:hint="eastAsia"/>
        </w:rPr>
        <w:t>侵害者</w:t>
      </w:r>
      <w:r w:rsidR="00A05244">
        <w:rPr>
          <w:rFonts w:hint="eastAsia"/>
        </w:rPr>
        <w:t>、</w:t>
      </w:r>
      <w:r>
        <w:rPr>
          <w:rFonts w:hint="eastAsia"/>
        </w:rPr>
        <w:t>監督者等に対し</w:t>
      </w:r>
      <w:r w:rsidR="00A05244">
        <w:rPr>
          <w:rFonts w:hint="eastAsia"/>
        </w:rPr>
        <w:t>、</w:t>
      </w:r>
      <w:r>
        <w:rPr>
          <w:rFonts w:hint="eastAsia"/>
        </w:rPr>
        <w:t>人権侵害の救済又は予　　　　　　　　　　防につき相当な処置を求めるとき</w:t>
      </w:r>
    </w:p>
    <w:p w14:paraId="37B1AA32" w14:textId="1BAAF224" w:rsidR="00974CE3" w:rsidRDefault="00974CE3">
      <w:pPr>
        <w:adjustRightInd/>
        <w:spacing w:line="384" w:lineRule="exact"/>
        <w:rPr>
          <w:rFonts w:hAnsi="Times New Roman" w:cs="Times New Roman"/>
          <w:spacing w:val="6"/>
        </w:rPr>
      </w:pPr>
      <w:r>
        <w:rPr>
          <w:rFonts w:hint="eastAsia"/>
        </w:rPr>
        <w:t xml:space="preserve">　　⑧警　　　告</w:t>
      </w:r>
      <w:r>
        <w:t xml:space="preserve"> </w:t>
      </w:r>
      <w:r>
        <w:rPr>
          <w:rFonts w:hint="eastAsia"/>
        </w:rPr>
        <w:t>－</w:t>
      </w:r>
      <w:r>
        <w:t xml:space="preserve"> </w:t>
      </w:r>
      <w:r>
        <w:rPr>
          <w:rFonts w:hint="eastAsia"/>
        </w:rPr>
        <w:t>相手方</w:t>
      </w:r>
      <w:r w:rsidR="00A05244">
        <w:rPr>
          <w:rFonts w:hint="eastAsia"/>
        </w:rPr>
        <w:t>、</w:t>
      </w:r>
      <w:r>
        <w:rPr>
          <w:rFonts w:hint="eastAsia"/>
        </w:rPr>
        <w:t>侵害者</w:t>
      </w:r>
      <w:r w:rsidR="00A05244">
        <w:rPr>
          <w:rFonts w:hint="eastAsia"/>
        </w:rPr>
        <w:t>、</w:t>
      </w:r>
      <w:r>
        <w:rPr>
          <w:rFonts w:hint="eastAsia"/>
        </w:rPr>
        <w:t>監督者に対し</w:t>
      </w:r>
      <w:r w:rsidR="00A05244">
        <w:rPr>
          <w:rFonts w:hint="eastAsia"/>
        </w:rPr>
        <w:t>、</w:t>
      </w:r>
      <w:r>
        <w:rPr>
          <w:rFonts w:hint="eastAsia"/>
        </w:rPr>
        <w:t>委員会の意見を示し反省　　　　　　　　　　を求めるとき</w:t>
      </w:r>
    </w:p>
    <w:p w14:paraId="35DB01A7" w14:textId="77777777" w:rsidR="00974CE3" w:rsidRDefault="00974CE3">
      <w:pPr>
        <w:adjustRightInd/>
        <w:spacing w:line="384" w:lineRule="exact"/>
        <w:rPr>
          <w:rFonts w:hAnsi="Times New Roman" w:cs="Times New Roman"/>
          <w:spacing w:val="6"/>
        </w:rPr>
      </w:pPr>
    </w:p>
    <w:p w14:paraId="2DDB3411" w14:textId="77777777" w:rsidR="00974CE3" w:rsidRDefault="00974CE3">
      <w:pPr>
        <w:adjustRightInd/>
        <w:spacing w:line="384" w:lineRule="exact"/>
        <w:rPr>
          <w:rFonts w:hAnsi="Times New Roman" w:cs="Times New Roman"/>
          <w:spacing w:val="6"/>
        </w:rPr>
      </w:pPr>
      <w:r>
        <w:rPr>
          <w:rFonts w:hint="eastAsia"/>
        </w:rPr>
        <w:t>＝お問い合わせ先＝</w:t>
      </w:r>
    </w:p>
    <w:p w14:paraId="4D694631" w14:textId="77777777" w:rsidR="00974CE3" w:rsidRDefault="00974CE3">
      <w:pPr>
        <w:adjustRightInd/>
        <w:spacing w:line="384" w:lineRule="exact"/>
        <w:rPr>
          <w:rFonts w:hAnsi="Times New Roman" w:cs="Times New Roman"/>
          <w:spacing w:val="6"/>
        </w:rPr>
      </w:pPr>
      <w:r>
        <w:rPr>
          <w:rFonts w:hint="eastAsia"/>
        </w:rPr>
        <w:t xml:space="preserve">　　第二東京弁護士会人権擁護委員会</w:t>
      </w:r>
    </w:p>
    <w:p w14:paraId="5AB6B3B8" w14:textId="77777777" w:rsidR="00974CE3" w:rsidRDefault="00974CE3">
      <w:pPr>
        <w:adjustRightInd/>
        <w:spacing w:line="384" w:lineRule="exact"/>
        <w:rPr>
          <w:rFonts w:hAnsi="Times New Roman" w:cs="Times New Roman"/>
          <w:spacing w:val="6"/>
        </w:rPr>
      </w:pPr>
      <w:r>
        <w:rPr>
          <w:rFonts w:hint="eastAsia"/>
        </w:rPr>
        <w:t xml:space="preserve">　　　〒</w:t>
      </w:r>
      <w:r>
        <w:t>100-0013</w:t>
      </w:r>
      <w:r>
        <w:rPr>
          <w:rFonts w:hint="eastAsia"/>
        </w:rPr>
        <w:t xml:space="preserve">　千代田区霞が関</w:t>
      </w:r>
      <w:r>
        <w:t>1-1-3</w:t>
      </w:r>
      <w:r>
        <w:rPr>
          <w:rFonts w:hint="eastAsia"/>
        </w:rPr>
        <w:t>弁護士会館</w:t>
      </w:r>
      <w:r>
        <w:t>9</w:t>
      </w:r>
      <w:r>
        <w:rPr>
          <w:rFonts w:hint="eastAsia"/>
        </w:rPr>
        <w:t>階</w:t>
      </w:r>
    </w:p>
    <w:p w14:paraId="2E198598" w14:textId="77777777" w:rsidR="00974CE3" w:rsidRDefault="00974CE3">
      <w:pPr>
        <w:adjustRightInd/>
        <w:spacing w:line="384" w:lineRule="exact"/>
        <w:rPr>
          <w:rFonts w:hAnsi="Times New Roman" w:cs="Times New Roman"/>
          <w:spacing w:val="6"/>
        </w:rPr>
      </w:pPr>
      <w:r>
        <w:rPr>
          <w:rFonts w:hint="eastAsia"/>
        </w:rPr>
        <w:t xml:space="preserve">　　</w:t>
      </w:r>
      <w:r>
        <w:t xml:space="preserve">  </w:t>
      </w:r>
      <w:r>
        <w:rPr>
          <w:rFonts w:hint="eastAsia"/>
        </w:rPr>
        <w:t xml:space="preserve">　</w:t>
      </w:r>
      <w:r>
        <w:t>TEL 03-3581-2257</w:t>
      </w:r>
      <w:r>
        <w:rPr>
          <w:rFonts w:hint="eastAsia"/>
        </w:rPr>
        <w:t>（事務局人権課直通）／</w:t>
      </w:r>
      <w:r w:rsidR="00C25A0C">
        <w:t xml:space="preserve"> FAX 03-3581-3338</w:t>
      </w:r>
    </w:p>
    <w:p w14:paraId="2426D357" w14:textId="77777777" w:rsidR="00974CE3" w:rsidRDefault="00974CE3">
      <w:pPr>
        <w:adjustRightInd/>
        <w:spacing w:line="384" w:lineRule="exact"/>
        <w:rPr>
          <w:rFonts w:hAnsi="Times New Roman" w:cs="Times New Roman"/>
          <w:spacing w:val="6"/>
        </w:rPr>
      </w:pPr>
    </w:p>
    <w:p w14:paraId="00867026" w14:textId="77777777" w:rsidR="00974CE3" w:rsidRDefault="00974CE3">
      <w:pPr>
        <w:adjustRightInd/>
        <w:spacing w:line="384" w:lineRule="exact"/>
        <w:rPr>
          <w:rFonts w:hAnsi="Times New Roman" w:cs="Times New Roman"/>
          <w:spacing w:val="6"/>
        </w:rPr>
      </w:pPr>
      <w:r>
        <w:rPr>
          <w:rFonts w:hAnsi="Times New Roman" w:cs="Times New Roman"/>
          <w:color w:val="auto"/>
        </w:rPr>
        <w:br w:type="page"/>
      </w:r>
    </w:p>
    <w:p w14:paraId="4089167B" w14:textId="77777777" w:rsidR="00974CE3" w:rsidRDefault="00974CE3">
      <w:pPr>
        <w:adjustRightInd/>
        <w:spacing w:line="384" w:lineRule="exact"/>
        <w:rPr>
          <w:rFonts w:hAnsi="Times New Roman" w:cs="Times New Roman"/>
          <w:spacing w:val="6"/>
        </w:rPr>
      </w:pPr>
      <w:r>
        <w:rPr>
          <w:rFonts w:hint="eastAsia"/>
        </w:rPr>
        <w:lastRenderedPageBreak/>
        <w:t>【鳥　瞰　図】</w:t>
      </w:r>
    </w:p>
    <w:p w14:paraId="66303AC2" w14:textId="77777777" w:rsidR="00974CE3" w:rsidRDefault="00974CE3">
      <w:pPr>
        <w:adjustRightInd/>
        <w:spacing w:line="384"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386"/>
      </w:tblGrid>
      <w:tr w:rsidR="00974CE3" w14:paraId="56F165A7" w14:textId="77777777">
        <w:trPr>
          <w:trHeight w:val="384"/>
        </w:trPr>
        <w:tc>
          <w:tcPr>
            <w:tcW w:w="314" w:type="dxa"/>
            <w:tcBorders>
              <w:top w:val="nil"/>
              <w:left w:val="nil"/>
              <w:bottom w:val="nil"/>
              <w:right w:val="single" w:sz="4" w:space="0" w:color="000000"/>
            </w:tcBorders>
          </w:tcPr>
          <w:p w14:paraId="634B141E"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524FB577"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申　　立</w:t>
            </w:r>
          </w:p>
        </w:tc>
      </w:tr>
    </w:tbl>
    <w:p w14:paraId="05D5A631" w14:textId="77777777" w:rsidR="00974CE3" w:rsidRDefault="00974CE3">
      <w:pPr>
        <w:adjustRightInd/>
        <w:spacing w:line="384" w:lineRule="exact"/>
        <w:rPr>
          <w:rFonts w:hAnsi="Times New Roman" w:cs="Times New Roman"/>
          <w:spacing w:val="6"/>
        </w:rPr>
      </w:pPr>
      <w: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386"/>
      </w:tblGrid>
      <w:tr w:rsidR="00974CE3" w14:paraId="61731B2D" w14:textId="77777777">
        <w:trPr>
          <w:trHeight w:val="384"/>
        </w:trPr>
        <w:tc>
          <w:tcPr>
            <w:tcW w:w="314" w:type="dxa"/>
            <w:tcBorders>
              <w:top w:val="nil"/>
              <w:left w:val="nil"/>
              <w:bottom w:val="nil"/>
              <w:right w:val="single" w:sz="4" w:space="0" w:color="000000"/>
            </w:tcBorders>
          </w:tcPr>
          <w:p w14:paraId="70555634"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4D8EFC5"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予備審査</w:t>
            </w:r>
          </w:p>
        </w:tc>
      </w:tr>
    </w:tbl>
    <w:p w14:paraId="17E6798C" w14:textId="77777777" w:rsidR="00974CE3" w:rsidRDefault="00974CE3">
      <w:pPr>
        <w:adjustRightInd/>
        <w:spacing w:line="384" w:lineRule="exact"/>
        <w:rPr>
          <w:rFonts w:hAnsi="Times New Roman" w:cs="Times New Roman"/>
          <w:spacing w:val="6"/>
        </w:rPr>
      </w:pPr>
      <w: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386"/>
        <w:gridCol w:w="1008"/>
        <w:gridCol w:w="126"/>
        <w:gridCol w:w="945"/>
        <w:gridCol w:w="944"/>
        <w:gridCol w:w="630"/>
        <w:gridCol w:w="567"/>
        <w:gridCol w:w="567"/>
        <w:gridCol w:w="630"/>
        <w:gridCol w:w="1386"/>
        <w:gridCol w:w="567"/>
      </w:tblGrid>
      <w:tr w:rsidR="00974CE3" w14:paraId="14F0A13F" w14:textId="77777777">
        <w:trPr>
          <w:trHeight w:val="384"/>
        </w:trPr>
        <w:tc>
          <w:tcPr>
            <w:tcW w:w="314" w:type="dxa"/>
            <w:tcBorders>
              <w:top w:val="nil"/>
              <w:left w:val="nil"/>
              <w:bottom w:val="nil"/>
              <w:right w:val="single" w:sz="4" w:space="0" w:color="000000"/>
            </w:tcBorders>
          </w:tcPr>
          <w:p w14:paraId="7FD1AE6C"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2394" w:type="dxa"/>
            <w:gridSpan w:val="2"/>
            <w:tcBorders>
              <w:top w:val="single" w:sz="4" w:space="0" w:color="000000"/>
              <w:left w:val="single" w:sz="4" w:space="0" w:color="000000"/>
              <w:bottom w:val="single" w:sz="4" w:space="0" w:color="000000"/>
              <w:right w:val="single" w:sz="4" w:space="0" w:color="000000"/>
            </w:tcBorders>
          </w:tcPr>
          <w:p w14:paraId="2A1D58C7"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委員会による審議</w:t>
            </w:r>
          </w:p>
        </w:tc>
        <w:tc>
          <w:tcPr>
            <w:tcW w:w="1071" w:type="dxa"/>
            <w:gridSpan w:val="2"/>
            <w:tcBorders>
              <w:top w:val="single" w:sz="4" w:space="0" w:color="000000"/>
              <w:left w:val="single" w:sz="4" w:space="0" w:color="000000"/>
              <w:bottom w:val="nil"/>
              <w:right w:val="single" w:sz="4" w:space="0" w:color="000000"/>
            </w:tcBorders>
          </w:tcPr>
          <w:p w14:paraId="42E3815E" w14:textId="77777777" w:rsidR="00974CE3" w:rsidRDefault="00974CE3">
            <w:pPr>
              <w:kinsoku w:val="0"/>
              <w:overflowPunct w:val="0"/>
              <w:autoSpaceDE w:val="0"/>
              <w:autoSpaceDN w:val="0"/>
              <w:spacing w:line="384" w:lineRule="exact"/>
              <w:rPr>
                <w:rFonts w:hAnsi="Times New Roman" w:cs="Times New Roman"/>
                <w:color w:val="auto"/>
              </w:rPr>
            </w:pPr>
          </w:p>
        </w:tc>
        <w:tc>
          <w:tcPr>
            <w:tcW w:w="2141" w:type="dxa"/>
            <w:gridSpan w:val="3"/>
            <w:vMerge w:val="restart"/>
            <w:tcBorders>
              <w:top w:val="single" w:sz="4" w:space="0" w:color="000000"/>
              <w:left w:val="single" w:sz="4" w:space="0" w:color="000000"/>
              <w:bottom w:val="nil"/>
              <w:right w:val="single" w:sz="4" w:space="0" w:color="000000"/>
            </w:tcBorders>
          </w:tcPr>
          <w:p w14:paraId="2CE6BA08" w14:textId="77777777" w:rsidR="00974CE3" w:rsidRDefault="00974CE3">
            <w:pPr>
              <w:kinsoku w:val="0"/>
              <w:overflowPunct w:val="0"/>
              <w:autoSpaceDE w:val="0"/>
              <w:autoSpaceDN w:val="0"/>
              <w:spacing w:line="384" w:lineRule="exact"/>
              <w:rPr>
                <w:rFonts w:hAnsi="Times New Roman" w:cs="Times New Roman"/>
                <w:spacing w:val="6"/>
              </w:rPr>
            </w:pPr>
          </w:p>
          <w:p w14:paraId="2A7B984E" w14:textId="77777777" w:rsidR="00974CE3" w:rsidRDefault="00974CE3">
            <w:pPr>
              <w:kinsoku w:val="0"/>
              <w:overflowPunct w:val="0"/>
              <w:autoSpaceDE w:val="0"/>
              <w:autoSpaceDN w:val="0"/>
              <w:spacing w:line="384" w:lineRule="exact"/>
              <w:rPr>
                <w:rFonts w:hAnsi="Times New Roman" w:cs="Times New Roman"/>
                <w:color w:val="auto"/>
              </w:rPr>
            </w:pPr>
          </w:p>
        </w:tc>
        <w:tc>
          <w:tcPr>
            <w:tcW w:w="3150" w:type="dxa"/>
            <w:gridSpan w:val="4"/>
            <w:tcBorders>
              <w:top w:val="nil"/>
              <w:left w:val="single" w:sz="4" w:space="0" w:color="000000"/>
              <w:bottom w:val="nil"/>
              <w:right w:val="nil"/>
            </w:tcBorders>
          </w:tcPr>
          <w:p w14:paraId="628EA22E" w14:textId="77777777" w:rsidR="00974CE3" w:rsidRDefault="00974CE3">
            <w:pPr>
              <w:kinsoku w:val="0"/>
              <w:overflowPunct w:val="0"/>
              <w:autoSpaceDE w:val="0"/>
              <w:autoSpaceDN w:val="0"/>
              <w:spacing w:line="384" w:lineRule="exact"/>
              <w:rPr>
                <w:rFonts w:hAnsi="Times New Roman" w:cs="Times New Roman"/>
                <w:color w:val="auto"/>
              </w:rPr>
            </w:pPr>
            <w:r>
              <w:t xml:space="preserve">               </w:t>
            </w:r>
          </w:p>
        </w:tc>
      </w:tr>
      <w:tr w:rsidR="00974CE3" w14:paraId="0F35E7ED" w14:textId="77777777">
        <w:trPr>
          <w:trHeight w:val="384"/>
        </w:trPr>
        <w:tc>
          <w:tcPr>
            <w:tcW w:w="3779" w:type="dxa"/>
            <w:gridSpan w:val="5"/>
            <w:tcBorders>
              <w:top w:val="nil"/>
              <w:left w:val="nil"/>
              <w:bottom w:val="nil"/>
              <w:right w:val="single" w:sz="4" w:space="0" w:color="000000"/>
            </w:tcBorders>
          </w:tcPr>
          <w:p w14:paraId="6E669BE4"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w:t>
            </w:r>
          </w:p>
        </w:tc>
        <w:tc>
          <w:tcPr>
            <w:tcW w:w="2141" w:type="dxa"/>
            <w:gridSpan w:val="3"/>
            <w:vMerge/>
            <w:tcBorders>
              <w:top w:val="nil"/>
              <w:left w:val="single" w:sz="4" w:space="0" w:color="000000"/>
              <w:bottom w:val="nil"/>
              <w:right w:val="single" w:sz="4" w:space="0" w:color="000000"/>
            </w:tcBorders>
          </w:tcPr>
          <w:p w14:paraId="717767E5" w14:textId="77777777" w:rsidR="00974CE3" w:rsidRDefault="00974CE3">
            <w:pPr>
              <w:suppressAutoHyphens w:val="0"/>
              <w:wordWrap/>
              <w:autoSpaceDE w:val="0"/>
              <w:autoSpaceDN w:val="0"/>
              <w:textAlignment w:val="auto"/>
              <w:rPr>
                <w:rFonts w:hAnsi="Times New Roman" w:cs="Times New Roman"/>
                <w:color w:val="auto"/>
              </w:rPr>
            </w:pPr>
          </w:p>
        </w:tc>
        <w:tc>
          <w:tcPr>
            <w:tcW w:w="1197" w:type="dxa"/>
            <w:gridSpan w:val="2"/>
            <w:tcBorders>
              <w:top w:val="nil"/>
              <w:left w:val="single" w:sz="4" w:space="0" w:color="000000"/>
              <w:bottom w:val="nil"/>
              <w:right w:val="single" w:sz="4" w:space="0" w:color="000000"/>
            </w:tcBorders>
          </w:tcPr>
          <w:p w14:paraId="0CD9B5F4" w14:textId="77777777" w:rsidR="00974CE3" w:rsidRDefault="00974CE3">
            <w:pPr>
              <w:kinsoku w:val="0"/>
              <w:overflowPunct w:val="0"/>
              <w:autoSpaceDE w:val="0"/>
              <w:autoSpaceDN w:val="0"/>
              <w:spacing w:line="384" w:lineRule="exact"/>
              <w:rPr>
                <w:rFonts w:hAnsi="Times New Roman" w:cs="Times New Roman"/>
                <w:color w:val="auto"/>
              </w:rPr>
            </w:pPr>
          </w:p>
        </w:tc>
        <w:tc>
          <w:tcPr>
            <w:tcW w:w="1386" w:type="dxa"/>
            <w:vMerge w:val="restart"/>
            <w:tcBorders>
              <w:top w:val="single" w:sz="4" w:space="0" w:color="000000"/>
              <w:left w:val="single" w:sz="4" w:space="0" w:color="000000"/>
              <w:bottom w:val="nil"/>
              <w:right w:val="single" w:sz="4" w:space="0" w:color="000000"/>
            </w:tcBorders>
          </w:tcPr>
          <w:p w14:paraId="17260B90" w14:textId="77777777" w:rsidR="00974CE3" w:rsidRDefault="00974CE3">
            <w:pPr>
              <w:kinsoku w:val="0"/>
              <w:overflowPunct w:val="0"/>
              <w:autoSpaceDE w:val="0"/>
              <w:autoSpaceDN w:val="0"/>
              <w:spacing w:line="384" w:lineRule="exact"/>
              <w:rPr>
                <w:rFonts w:hAnsi="Times New Roman" w:cs="Times New Roman"/>
                <w:spacing w:val="6"/>
              </w:rPr>
            </w:pPr>
            <w:r>
              <w:t xml:space="preserve"> </w:t>
            </w:r>
            <w:r>
              <w:rPr>
                <w:rFonts w:hint="eastAsia"/>
              </w:rPr>
              <w:t>③中　止</w:t>
            </w:r>
          </w:p>
          <w:p w14:paraId="2996567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④不措置</w:t>
            </w:r>
          </w:p>
        </w:tc>
        <w:tc>
          <w:tcPr>
            <w:tcW w:w="567" w:type="dxa"/>
            <w:vMerge w:val="restart"/>
            <w:tcBorders>
              <w:top w:val="nil"/>
              <w:left w:val="single" w:sz="4" w:space="0" w:color="000000"/>
              <w:bottom w:val="nil"/>
              <w:right w:val="nil"/>
            </w:tcBorders>
          </w:tcPr>
          <w:p w14:paraId="077F4A08" w14:textId="77777777" w:rsidR="00974CE3" w:rsidRDefault="00974CE3">
            <w:pPr>
              <w:kinsoku w:val="0"/>
              <w:overflowPunct w:val="0"/>
              <w:autoSpaceDE w:val="0"/>
              <w:autoSpaceDN w:val="0"/>
              <w:spacing w:line="384" w:lineRule="exact"/>
              <w:rPr>
                <w:rFonts w:hAnsi="Times New Roman" w:cs="Times New Roman"/>
                <w:spacing w:val="6"/>
              </w:rPr>
            </w:pPr>
          </w:p>
          <w:p w14:paraId="3947B6A0" w14:textId="77777777" w:rsidR="00974CE3" w:rsidRDefault="00974CE3">
            <w:pPr>
              <w:kinsoku w:val="0"/>
              <w:overflowPunct w:val="0"/>
              <w:autoSpaceDE w:val="0"/>
              <w:autoSpaceDN w:val="0"/>
              <w:spacing w:line="384" w:lineRule="exact"/>
              <w:rPr>
                <w:rFonts w:hAnsi="Times New Roman" w:cs="Times New Roman"/>
                <w:color w:val="auto"/>
              </w:rPr>
            </w:pPr>
          </w:p>
        </w:tc>
      </w:tr>
      <w:tr w:rsidR="00974CE3" w14:paraId="053B4732" w14:textId="77777777">
        <w:trPr>
          <w:trHeight w:val="384"/>
        </w:trPr>
        <w:tc>
          <w:tcPr>
            <w:tcW w:w="314" w:type="dxa"/>
            <w:tcBorders>
              <w:top w:val="nil"/>
              <w:left w:val="nil"/>
              <w:bottom w:val="nil"/>
              <w:right w:val="single" w:sz="4" w:space="0" w:color="000000"/>
            </w:tcBorders>
          </w:tcPr>
          <w:p w14:paraId="220F33BC"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3C407576"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調査開始</w:t>
            </w:r>
          </w:p>
        </w:tc>
        <w:tc>
          <w:tcPr>
            <w:tcW w:w="1134" w:type="dxa"/>
            <w:gridSpan w:val="2"/>
            <w:tcBorders>
              <w:top w:val="nil"/>
              <w:left w:val="single" w:sz="4" w:space="0" w:color="000000"/>
              <w:bottom w:val="nil"/>
              <w:right w:val="single" w:sz="4" w:space="0" w:color="000000"/>
            </w:tcBorders>
          </w:tcPr>
          <w:p w14:paraId="0FE6F242"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14:paraId="29E87EE8"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①調査不開始</w:t>
            </w:r>
          </w:p>
        </w:tc>
        <w:tc>
          <w:tcPr>
            <w:tcW w:w="630" w:type="dxa"/>
            <w:tcBorders>
              <w:top w:val="nil"/>
              <w:left w:val="single" w:sz="4" w:space="0" w:color="000000"/>
              <w:bottom w:val="nil"/>
              <w:right w:val="single" w:sz="4" w:space="0" w:color="000000"/>
            </w:tcBorders>
          </w:tcPr>
          <w:p w14:paraId="57595535"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1926C4AC"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②移送</w:t>
            </w:r>
          </w:p>
        </w:tc>
        <w:tc>
          <w:tcPr>
            <w:tcW w:w="630" w:type="dxa"/>
            <w:tcBorders>
              <w:top w:val="nil"/>
              <w:left w:val="single" w:sz="4" w:space="0" w:color="000000"/>
              <w:bottom w:val="nil"/>
              <w:right w:val="single" w:sz="4" w:space="0" w:color="000000"/>
            </w:tcBorders>
          </w:tcPr>
          <w:p w14:paraId="7F53BBF8"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p>
        </w:tc>
        <w:tc>
          <w:tcPr>
            <w:tcW w:w="1386" w:type="dxa"/>
            <w:vMerge/>
            <w:tcBorders>
              <w:top w:val="nil"/>
              <w:left w:val="single" w:sz="4" w:space="0" w:color="000000"/>
              <w:bottom w:val="single" w:sz="4" w:space="0" w:color="000000"/>
              <w:right w:val="single" w:sz="4" w:space="0" w:color="000000"/>
            </w:tcBorders>
          </w:tcPr>
          <w:p w14:paraId="4A5F0FDB" w14:textId="77777777" w:rsidR="00974CE3" w:rsidRDefault="00974CE3">
            <w:pPr>
              <w:suppressAutoHyphens w:val="0"/>
              <w:wordWrap/>
              <w:autoSpaceDE w:val="0"/>
              <w:autoSpaceDN w:val="0"/>
              <w:textAlignment w:val="auto"/>
              <w:rPr>
                <w:rFonts w:hAnsi="Times New Roman" w:cs="Times New Roman"/>
                <w:color w:val="auto"/>
              </w:rPr>
            </w:pPr>
          </w:p>
        </w:tc>
        <w:tc>
          <w:tcPr>
            <w:tcW w:w="567" w:type="dxa"/>
            <w:vMerge/>
            <w:tcBorders>
              <w:top w:val="nil"/>
              <w:left w:val="single" w:sz="4" w:space="0" w:color="000000"/>
              <w:bottom w:val="nil"/>
              <w:right w:val="nil"/>
            </w:tcBorders>
          </w:tcPr>
          <w:p w14:paraId="3BF01AA7" w14:textId="77777777" w:rsidR="00974CE3" w:rsidRDefault="00974CE3">
            <w:pPr>
              <w:suppressAutoHyphens w:val="0"/>
              <w:wordWrap/>
              <w:autoSpaceDE w:val="0"/>
              <w:autoSpaceDN w:val="0"/>
              <w:textAlignment w:val="auto"/>
              <w:rPr>
                <w:rFonts w:hAnsi="Times New Roman" w:cs="Times New Roman"/>
                <w:color w:val="auto"/>
              </w:rPr>
            </w:pPr>
          </w:p>
        </w:tc>
      </w:tr>
    </w:tbl>
    <w:p w14:paraId="4E270A6D" w14:textId="77777777" w:rsidR="00974CE3" w:rsidRDefault="00974CE3">
      <w:pPr>
        <w:suppressAutoHyphens w:val="0"/>
        <w:wordWrap/>
        <w:autoSpaceDE w:val="0"/>
        <w:autoSpaceDN w:val="0"/>
        <w:textAlignment w:val="auto"/>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2394"/>
        <w:gridCol w:w="1071"/>
        <w:gridCol w:w="2141"/>
        <w:gridCol w:w="1890"/>
        <w:gridCol w:w="1260"/>
      </w:tblGrid>
      <w:tr w:rsidR="00974CE3" w14:paraId="3DF45F9E" w14:textId="77777777">
        <w:trPr>
          <w:trHeight w:val="384"/>
        </w:trPr>
        <w:tc>
          <w:tcPr>
            <w:tcW w:w="7810" w:type="dxa"/>
            <w:gridSpan w:val="5"/>
            <w:tcBorders>
              <w:top w:val="nil"/>
              <w:left w:val="nil"/>
              <w:bottom w:val="nil"/>
              <w:right w:val="single" w:sz="4" w:space="0" w:color="000000"/>
            </w:tcBorders>
          </w:tcPr>
          <w:p w14:paraId="4AC7D974"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w:t>
            </w:r>
          </w:p>
        </w:tc>
        <w:tc>
          <w:tcPr>
            <w:tcW w:w="1260" w:type="dxa"/>
            <w:vMerge w:val="restart"/>
            <w:tcBorders>
              <w:top w:val="nil"/>
              <w:left w:val="single" w:sz="4" w:space="0" w:color="000000"/>
              <w:bottom w:val="nil"/>
              <w:right w:val="nil"/>
            </w:tcBorders>
          </w:tcPr>
          <w:p w14:paraId="6FEE1985" w14:textId="77777777" w:rsidR="00974CE3" w:rsidRDefault="00974CE3">
            <w:pPr>
              <w:kinsoku w:val="0"/>
              <w:overflowPunct w:val="0"/>
              <w:autoSpaceDE w:val="0"/>
              <w:autoSpaceDN w:val="0"/>
              <w:spacing w:line="384" w:lineRule="exact"/>
              <w:rPr>
                <w:rFonts w:hAnsi="Times New Roman" w:cs="Times New Roman"/>
                <w:spacing w:val="6"/>
              </w:rPr>
            </w:pPr>
          </w:p>
          <w:p w14:paraId="1C55F01D" w14:textId="77777777" w:rsidR="00974CE3" w:rsidRDefault="00974CE3">
            <w:pPr>
              <w:kinsoku w:val="0"/>
              <w:overflowPunct w:val="0"/>
              <w:autoSpaceDE w:val="0"/>
              <w:autoSpaceDN w:val="0"/>
              <w:spacing w:line="384" w:lineRule="exact"/>
              <w:rPr>
                <w:rFonts w:hAnsi="Times New Roman" w:cs="Times New Roman"/>
                <w:spacing w:val="6"/>
              </w:rPr>
            </w:pPr>
            <w:r>
              <w:t xml:space="preserve"> </w:t>
            </w:r>
          </w:p>
          <w:p w14:paraId="27E9587C" w14:textId="77777777" w:rsidR="00974CE3" w:rsidRDefault="00974CE3">
            <w:pPr>
              <w:kinsoku w:val="0"/>
              <w:overflowPunct w:val="0"/>
              <w:autoSpaceDE w:val="0"/>
              <w:autoSpaceDN w:val="0"/>
              <w:spacing w:line="384" w:lineRule="exact"/>
              <w:rPr>
                <w:rFonts w:hAnsi="Times New Roman" w:cs="Times New Roman"/>
                <w:color w:val="auto"/>
              </w:rPr>
            </w:pPr>
          </w:p>
        </w:tc>
      </w:tr>
      <w:tr w:rsidR="00974CE3" w14:paraId="1643EADE" w14:textId="77777777">
        <w:trPr>
          <w:trHeight w:val="384"/>
        </w:trPr>
        <w:tc>
          <w:tcPr>
            <w:tcW w:w="314" w:type="dxa"/>
            <w:tcBorders>
              <w:top w:val="nil"/>
              <w:left w:val="nil"/>
              <w:bottom w:val="nil"/>
              <w:right w:val="single" w:sz="4" w:space="0" w:color="000000"/>
            </w:tcBorders>
          </w:tcPr>
          <w:p w14:paraId="630510AE"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545DCCB6"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委員会による審議</w:t>
            </w:r>
          </w:p>
        </w:tc>
        <w:tc>
          <w:tcPr>
            <w:tcW w:w="1071" w:type="dxa"/>
            <w:tcBorders>
              <w:top w:val="single" w:sz="4" w:space="0" w:color="000000"/>
              <w:left w:val="single" w:sz="4" w:space="0" w:color="000000"/>
              <w:bottom w:val="nil"/>
              <w:right w:val="single" w:sz="4" w:space="0" w:color="000000"/>
            </w:tcBorders>
          </w:tcPr>
          <w:p w14:paraId="2D83325E" w14:textId="77777777" w:rsidR="00974CE3" w:rsidRDefault="00974CE3">
            <w:pPr>
              <w:kinsoku w:val="0"/>
              <w:overflowPunct w:val="0"/>
              <w:autoSpaceDE w:val="0"/>
              <w:autoSpaceDN w:val="0"/>
              <w:spacing w:line="384" w:lineRule="exact"/>
              <w:rPr>
                <w:rFonts w:hAnsi="Times New Roman" w:cs="Times New Roman"/>
                <w:color w:val="auto"/>
              </w:rPr>
            </w:pPr>
          </w:p>
        </w:tc>
        <w:tc>
          <w:tcPr>
            <w:tcW w:w="2141" w:type="dxa"/>
            <w:vMerge w:val="restart"/>
            <w:tcBorders>
              <w:top w:val="single" w:sz="4" w:space="0" w:color="000000"/>
              <w:left w:val="single" w:sz="4" w:space="0" w:color="000000"/>
              <w:bottom w:val="nil"/>
              <w:right w:val="single" w:sz="4" w:space="0" w:color="000000"/>
            </w:tcBorders>
          </w:tcPr>
          <w:p w14:paraId="1D30083B" w14:textId="77777777" w:rsidR="00974CE3" w:rsidRDefault="00974CE3">
            <w:pPr>
              <w:kinsoku w:val="0"/>
              <w:overflowPunct w:val="0"/>
              <w:autoSpaceDE w:val="0"/>
              <w:autoSpaceDN w:val="0"/>
              <w:spacing w:line="384" w:lineRule="exact"/>
              <w:rPr>
                <w:rFonts w:hAnsi="Times New Roman" w:cs="Times New Roman"/>
                <w:spacing w:val="6"/>
              </w:rPr>
            </w:pPr>
          </w:p>
          <w:p w14:paraId="56B88F3B" w14:textId="77777777" w:rsidR="00974CE3" w:rsidRDefault="00974CE3">
            <w:pPr>
              <w:kinsoku w:val="0"/>
              <w:overflowPunct w:val="0"/>
              <w:autoSpaceDE w:val="0"/>
              <w:autoSpaceDN w:val="0"/>
              <w:spacing w:line="384" w:lineRule="exact"/>
              <w:rPr>
                <w:rFonts w:hAnsi="Times New Roman" w:cs="Times New Roman"/>
                <w:color w:val="auto"/>
              </w:rPr>
            </w:pPr>
          </w:p>
        </w:tc>
        <w:tc>
          <w:tcPr>
            <w:tcW w:w="1890" w:type="dxa"/>
            <w:vMerge w:val="restart"/>
            <w:tcBorders>
              <w:top w:val="single" w:sz="4" w:space="0" w:color="000000"/>
              <w:left w:val="single" w:sz="4" w:space="0" w:color="000000"/>
              <w:bottom w:val="nil"/>
              <w:right w:val="single" w:sz="4" w:space="0" w:color="000000"/>
            </w:tcBorders>
          </w:tcPr>
          <w:p w14:paraId="015BB56F" w14:textId="77777777" w:rsidR="00974CE3" w:rsidRDefault="00974CE3">
            <w:pPr>
              <w:kinsoku w:val="0"/>
              <w:overflowPunct w:val="0"/>
              <w:autoSpaceDE w:val="0"/>
              <w:autoSpaceDN w:val="0"/>
              <w:spacing w:line="384" w:lineRule="exact"/>
              <w:rPr>
                <w:rFonts w:hAnsi="Times New Roman" w:cs="Times New Roman"/>
                <w:spacing w:val="6"/>
              </w:rPr>
            </w:pPr>
          </w:p>
          <w:p w14:paraId="364C257D" w14:textId="77777777" w:rsidR="00974CE3" w:rsidRDefault="00974CE3">
            <w:pPr>
              <w:kinsoku w:val="0"/>
              <w:overflowPunct w:val="0"/>
              <w:autoSpaceDE w:val="0"/>
              <w:autoSpaceDN w:val="0"/>
              <w:spacing w:line="384" w:lineRule="exact"/>
              <w:rPr>
                <w:rFonts w:hAnsi="Times New Roman" w:cs="Times New Roman"/>
                <w:color w:val="auto"/>
              </w:rPr>
            </w:pPr>
          </w:p>
        </w:tc>
        <w:tc>
          <w:tcPr>
            <w:tcW w:w="1260" w:type="dxa"/>
            <w:vMerge/>
            <w:tcBorders>
              <w:top w:val="nil"/>
              <w:left w:val="single" w:sz="4" w:space="0" w:color="000000"/>
              <w:bottom w:val="nil"/>
              <w:right w:val="nil"/>
            </w:tcBorders>
          </w:tcPr>
          <w:p w14:paraId="2246EECD" w14:textId="77777777" w:rsidR="00974CE3" w:rsidRDefault="00974CE3">
            <w:pPr>
              <w:suppressAutoHyphens w:val="0"/>
              <w:wordWrap/>
              <w:autoSpaceDE w:val="0"/>
              <w:autoSpaceDN w:val="0"/>
              <w:textAlignment w:val="auto"/>
              <w:rPr>
                <w:rFonts w:hAnsi="Times New Roman" w:cs="Times New Roman"/>
                <w:color w:val="auto"/>
              </w:rPr>
            </w:pPr>
          </w:p>
        </w:tc>
      </w:tr>
      <w:tr w:rsidR="00974CE3" w14:paraId="41D5B0FC" w14:textId="77777777">
        <w:trPr>
          <w:trHeight w:val="384"/>
        </w:trPr>
        <w:tc>
          <w:tcPr>
            <w:tcW w:w="3779" w:type="dxa"/>
            <w:gridSpan w:val="3"/>
            <w:tcBorders>
              <w:top w:val="nil"/>
              <w:left w:val="nil"/>
              <w:bottom w:val="nil"/>
              <w:right w:val="single" w:sz="4" w:space="0" w:color="000000"/>
            </w:tcBorders>
          </w:tcPr>
          <w:p w14:paraId="4696098F"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w:t>
            </w:r>
          </w:p>
        </w:tc>
        <w:tc>
          <w:tcPr>
            <w:tcW w:w="2141" w:type="dxa"/>
            <w:vMerge/>
            <w:tcBorders>
              <w:top w:val="nil"/>
              <w:left w:val="single" w:sz="4" w:space="0" w:color="000000"/>
              <w:bottom w:val="nil"/>
              <w:right w:val="single" w:sz="4" w:space="0" w:color="000000"/>
            </w:tcBorders>
          </w:tcPr>
          <w:p w14:paraId="04F994A9" w14:textId="77777777" w:rsidR="00974CE3" w:rsidRDefault="00974CE3">
            <w:pPr>
              <w:suppressAutoHyphens w:val="0"/>
              <w:wordWrap/>
              <w:autoSpaceDE w:val="0"/>
              <w:autoSpaceDN w:val="0"/>
              <w:textAlignment w:val="auto"/>
              <w:rPr>
                <w:rFonts w:hAnsi="Times New Roman" w:cs="Times New Roman"/>
                <w:color w:val="auto"/>
              </w:rPr>
            </w:pPr>
          </w:p>
        </w:tc>
        <w:tc>
          <w:tcPr>
            <w:tcW w:w="1890" w:type="dxa"/>
            <w:vMerge/>
            <w:tcBorders>
              <w:top w:val="nil"/>
              <w:left w:val="single" w:sz="4" w:space="0" w:color="000000"/>
              <w:bottom w:val="nil"/>
              <w:right w:val="single" w:sz="4" w:space="0" w:color="000000"/>
            </w:tcBorders>
          </w:tcPr>
          <w:p w14:paraId="75C8C579" w14:textId="77777777" w:rsidR="00974CE3" w:rsidRDefault="00974CE3">
            <w:pPr>
              <w:suppressAutoHyphens w:val="0"/>
              <w:wordWrap/>
              <w:autoSpaceDE w:val="0"/>
              <w:autoSpaceDN w:val="0"/>
              <w:textAlignment w:val="auto"/>
              <w:rPr>
                <w:rFonts w:hAnsi="Times New Roman" w:cs="Times New Roman"/>
                <w:color w:val="auto"/>
              </w:rPr>
            </w:pPr>
          </w:p>
        </w:tc>
        <w:tc>
          <w:tcPr>
            <w:tcW w:w="1260" w:type="dxa"/>
            <w:vMerge/>
            <w:tcBorders>
              <w:top w:val="nil"/>
              <w:left w:val="single" w:sz="4" w:space="0" w:color="000000"/>
              <w:bottom w:val="nil"/>
              <w:right w:val="nil"/>
            </w:tcBorders>
          </w:tcPr>
          <w:p w14:paraId="324CA7FF" w14:textId="77777777" w:rsidR="00974CE3" w:rsidRDefault="00974CE3">
            <w:pPr>
              <w:suppressAutoHyphens w:val="0"/>
              <w:wordWrap/>
              <w:autoSpaceDE w:val="0"/>
              <w:autoSpaceDN w:val="0"/>
              <w:textAlignment w:val="auto"/>
              <w:rPr>
                <w:rFonts w:hAnsi="Times New Roman" w:cs="Times New Roman"/>
                <w:color w:val="auto"/>
              </w:rPr>
            </w:pPr>
          </w:p>
        </w:tc>
      </w:tr>
    </w:tbl>
    <w:p w14:paraId="3DF39B19" w14:textId="77777777" w:rsidR="00974CE3" w:rsidRDefault="00974CE3">
      <w:pPr>
        <w:suppressAutoHyphens w:val="0"/>
        <w:wordWrap/>
        <w:autoSpaceDE w:val="0"/>
        <w:autoSpaceDN w:val="0"/>
        <w:textAlignment w:val="auto"/>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38"/>
        <w:gridCol w:w="882"/>
        <w:gridCol w:w="1889"/>
        <w:gridCol w:w="630"/>
        <w:gridCol w:w="1134"/>
        <w:gridCol w:w="630"/>
        <w:gridCol w:w="1386"/>
      </w:tblGrid>
      <w:tr w:rsidR="00974CE3" w14:paraId="20804B9C" w14:textId="77777777">
        <w:trPr>
          <w:trHeight w:val="768"/>
        </w:trPr>
        <w:tc>
          <w:tcPr>
            <w:tcW w:w="314" w:type="dxa"/>
            <w:tcBorders>
              <w:top w:val="nil"/>
              <w:left w:val="nil"/>
              <w:bottom w:val="nil"/>
              <w:right w:val="single" w:sz="4" w:space="0" w:color="000000"/>
            </w:tcBorders>
          </w:tcPr>
          <w:p w14:paraId="4591E8F8" w14:textId="77777777" w:rsidR="00974CE3" w:rsidRDefault="00974CE3">
            <w:pPr>
              <w:kinsoku w:val="0"/>
              <w:overflowPunct w:val="0"/>
              <w:autoSpaceDE w:val="0"/>
              <w:autoSpaceDN w:val="0"/>
              <w:spacing w:line="384" w:lineRule="exact"/>
              <w:rPr>
                <w:rFonts w:hAnsi="Times New Roman" w:cs="Times New Roman"/>
                <w:spacing w:val="6"/>
              </w:rPr>
            </w:pPr>
            <w:r>
              <w:rPr>
                <w:rFonts w:hint="eastAsia"/>
              </w:rPr>
              <w:t xml:space="preserve">　</w:t>
            </w:r>
          </w:p>
          <w:p w14:paraId="09A35899" w14:textId="77777777" w:rsidR="00974CE3" w:rsidRDefault="00974CE3">
            <w:pPr>
              <w:kinsoku w:val="0"/>
              <w:overflowPunct w:val="0"/>
              <w:autoSpaceDE w:val="0"/>
              <w:autoSpaceDN w:val="0"/>
              <w:spacing w:line="384" w:lineRule="exact"/>
              <w:rPr>
                <w:rFonts w:hAnsi="Times New Roman" w:cs="Times New Roman"/>
                <w:color w:val="auto"/>
              </w:rPr>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A8AABA4"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⑤助言協力</w:t>
            </w:r>
          </w:p>
        </w:tc>
        <w:tc>
          <w:tcPr>
            <w:tcW w:w="882" w:type="dxa"/>
            <w:tcBorders>
              <w:top w:val="nil"/>
              <w:left w:val="single" w:sz="4" w:space="0" w:color="000000"/>
              <w:bottom w:val="nil"/>
              <w:right w:val="single" w:sz="4" w:space="0" w:color="000000"/>
            </w:tcBorders>
          </w:tcPr>
          <w:p w14:paraId="14E7860D"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10E618A"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⑥司法的措置</w:t>
            </w:r>
          </w:p>
        </w:tc>
        <w:tc>
          <w:tcPr>
            <w:tcW w:w="630" w:type="dxa"/>
            <w:tcBorders>
              <w:top w:val="nil"/>
              <w:left w:val="single" w:sz="4" w:space="0" w:color="000000"/>
              <w:bottom w:val="nil"/>
              <w:right w:val="single" w:sz="4" w:space="0" w:color="000000"/>
            </w:tcBorders>
          </w:tcPr>
          <w:p w14:paraId="6FC0A32D"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40F074"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⑦勧告　・要望</w:t>
            </w:r>
          </w:p>
        </w:tc>
        <w:tc>
          <w:tcPr>
            <w:tcW w:w="630" w:type="dxa"/>
            <w:tcBorders>
              <w:top w:val="nil"/>
              <w:left w:val="single" w:sz="4" w:space="0" w:color="000000"/>
              <w:bottom w:val="nil"/>
              <w:right w:val="single" w:sz="4" w:space="0" w:color="000000"/>
            </w:tcBorders>
          </w:tcPr>
          <w:p w14:paraId="72557CC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54A030E3"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⑧警告</w:t>
            </w:r>
          </w:p>
        </w:tc>
      </w:tr>
    </w:tbl>
    <w:p w14:paraId="74E15CA9" w14:textId="77777777" w:rsidR="00974CE3" w:rsidRDefault="00974CE3">
      <w:pPr>
        <w:suppressAutoHyphens w:val="0"/>
        <w:wordWrap/>
        <w:autoSpaceDE w:val="0"/>
        <w:autoSpaceDN w:val="0"/>
        <w:textAlignment w:val="auto"/>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38"/>
        <w:gridCol w:w="126"/>
        <w:gridCol w:w="1701"/>
        <w:gridCol w:w="2141"/>
        <w:gridCol w:w="1890"/>
      </w:tblGrid>
      <w:tr w:rsidR="00974CE3" w14:paraId="748EBC79" w14:textId="77777777">
        <w:trPr>
          <w:trHeight w:val="384"/>
        </w:trPr>
        <w:tc>
          <w:tcPr>
            <w:tcW w:w="3779" w:type="dxa"/>
            <w:gridSpan w:val="4"/>
            <w:tcBorders>
              <w:top w:val="nil"/>
              <w:left w:val="nil"/>
              <w:bottom w:val="nil"/>
              <w:right w:val="single" w:sz="4" w:space="0" w:color="000000"/>
            </w:tcBorders>
          </w:tcPr>
          <w:p w14:paraId="04ACBA0E"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w:t>
            </w:r>
          </w:p>
        </w:tc>
        <w:tc>
          <w:tcPr>
            <w:tcW w:w="2141" w:type="dxa"/>
            <w:vMerge w:val="restart"/>
            <w:tcBorders>
              <w:top w:val="nil"/>
              <w:left w:val="single" w:sz="4" w:space="0" w:color="000000"/>
              <w:bottom w:val="nil"/>
              <w:right w:val="single" w:sz="4" w:space="0" w:color="000000"/>
            </w:tcBorders>
          </w:tcPr>
          <w:p w14:paraId="716A6BE5" w14:textId="77777777" w:rsidR="00974CE3" w:rsidRDefault="00974CE3">
            <w:pPr>
              <w:kinsoku w:val="0"/>
              <w:overflowPunct w:val="0"/>
              <w:autoSpaceDE w:val="0"/>
              <w:autoSpaceDN w:val="0"/>
              <w:spacing w:line="384" w:lineRule="exact"/>
              <w:rPr>
                <w:rFonts w:hAnsi="Times New Roman" w:cs="Times New Roman"/>
                <w:color w:val="auto"/>
              </w:rPr>
            </w:pPr>
          </w:p>
        </w:tc>
        <w:tc>
          <w:tcPr>
            <w:tcW w:w="1890" w:type="dxa"/>
            <w:vMerge w:val="restart"/>
            <w:tcBorders>
              <w:top w:val="nil"/>
              <w:left w:val="single" w:sz="4" w:space="0" w:color="000000"/>
              <w:bottom w:val="nil"/>
              <w:right w:val="single" w:sz="4" w:space="0" w:color="000000"/>
            </w:tcBorders>
          </w:tcPr>
          <w:p w14:paraId="1ABA34F8" w14:textId="77777777" w:rsidR="00974CE3" w:rsidRDefault="00974CE3">
            <w:pPr>
              <w:kinsoku w:val="0"/>
              <w:overflowPunct w:val="0"/>
              <w:autoSpaceDE w:val="0"/>
              <w:autoSpaceDN w:val="0"/>
              <w:spacing w:line="384" w:lineRule="exact"/>
              <w:rPr>
                <w:rFonts w:hAnsi="Times New Roman" w:cs="Times New Roman"/>
                <w:color w:val="auto"/>
              </w:rPr>
            </w:pPr>
          </w:p>
        </w:tc>
      </w:tr>
      <w:tr w:rsidR="00974CE3" w14:paraId="4304B36D" w14:textId="77777777">
        <w:trPr>
          <w:trHeight w:val="384"/>
        </w:trPr>
        <w:tc>
          <w:tcPr>
            <w:tcW w:w="314" w:type="dxa"/>
            <w:tcBorders>
              <w:top w:val="nil"/>
              <w:left w:val="nil"/>
              <w:bottom w:val="nil"/>
              <w:right w:val="single" w:sz="4" w:space="0" w:color="000000"/>
            </w:tcBorders>
          </w:tcPr>
          <w:p w14:paraId="22E15882" w14:textId="77777777" w:rsidR="00974CE3" w:rsidRDefault="00974CE3">
            <w:pPr>
              <w:kinsoku w:val="0"/>
              <w:overflowPunct w:val="0"/>
              <w:autoSpaceDE w:val="0"/>
              <w:autoSpaceDN w:val="0"/>
              <w:spacing w:line="384" w:lineRule="exact"/>
              <w:rPr>
                <w:rFonts w:hAnsi="Times New Roman" w:cs="Times New Roman"/>
                <w:color w:val="auto"/>
              </w:rPr>
            </w:pPr>
            <w:r>
              <w:rPr>
                <w:rFonts w:hint="eastAsia"/>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3A0D3218" w14:textId="77777777" w:rsidR="00974CE3" w:rsidRDefault="00974CE3">
            <w:pPr>
              <w:kinsoku w:val="0"/>
              <w:overflowPunct w:val="0"/>
              <w:autoSpaceDE w:val="0"/>
              <w:autoSpaceDN w:val="0"/>
              <w:spacing w:line="384" w:lineRule="exact"/>
              <w:rPr>
                <w:rFonts w:hAnsi="Times New Roman" w:cs="Times New Roman"/>
                <w:color w:val="auto"/>
              </w:rPr>
            </w:pPr>
            <w:r>
              <w:t xml:space="preserve"> </w:t>
            </w:r>
            <w:r>
              <w:rPr>
                <w:rFonts w:hint="eastAsia"/>
              </w:rPr>
              <w:t>執行・通知</w:t>
            </w:r>
          </w:p>
        </w:tc>
        <w:tc>
          <w:tcPr>
            <w:tcW w:w="126" w:type="dxa"/>
            <w:tcBorders>
              <w:top w:val="nil"/>
              <w:left w:val="single" w:sz="4" w:space="0" w:color="000000"/>
              <w:bottom w:val="nil"/>
              <w:right w:val="nil"/>
            </w:tcBorders>
          </w:tcPr>
          <w:p w14:paraId="27478568" w14:textId="77777777" w:rsidR="00974CE3" w:rsidRDefault="00974CE3">
            <w:pPr>
              <w:kinsoku w:val="0"/>
              <w:overflowPunct w:val="0"/>
              <w:autoSpaceDE w:val="0"/>
              <w:autoSpaceDN w:val="0"/>
              <w:spacing w:line="384" w:lineRule="exact"/>
              <w:rPr>
                <w:rFonts w:hAnsi="Times New Roman" w:cs="Times New Roman"/>
                <w:color w:val="auto"/>
              </w:rPr>
            </w:pPr>
          </w:p>
        </w:tc>
        <w:tc>
          <w:tcPr>
            <w:tcW w:w="1701" w:type="dxa"/>
            <w:tcBorders>
              <w:top w:val="nil"/>
              <w:left w:val="nil"/>
              <w:bottom w:val="single" w:sz="4" w:space="0" w:color="000000"/>
              <w:right w:val="single" w:sz="4" w:space="0" w:color="000000"/>
            </w:tcBorders>
          </w:tcPr>
          <w:p w14:paraId="7DD5B394" w14:textId="77777777" w:rsidR="00974CE3" w:rsidRDefault="00974CE3">
            <w:pPr>
              <w:kinsoku w:val="0"/>
              <w:overflowPunct w:val="0"/>
              <w:autoSpaceDE w:val="0"/>
              <w:autoSpaceDN w:val="0"/>
              <w:spacing w:line="384" w:lineRule="exact"/>
              <w:rPr>
                <w:rFonts w:hAnsi="Times New Roman" w:cs="Times New Roman"/>
                <w:color w:val="auto"/>
              </w:rPr>
            </w:pPr>
          </w:p>
        </w:tc>
        <w:tc>
          <w:tcPr>
            <w:tcW w:w="2141" w:type="dxa"/>
            <w:vMerge/>
            <w:tcBorders>
              <w:top w:val="nil"/>
              <w:left w:val="single" w:sz="4" w:space="0" w:color="000000"/>
              <w:bottom w:val="single" w:sz="4" w:space="0" w:color="000000"/>
              <w:right w:val="single" w:sz="4" w:space="0" w:color="000000"/>
            </w:tcBorders>
          </w:tcPr>
          <w:p w14:paraId="0A573BF1" w14:textId="77777777" w:rsidR="00974CE3" w:rsidRDefault="00974CE3">
            <w:pPr>
              <w:suppressAutoHyphens w:val="0"/>
              <w:wordWrap/>
              <w:autoSpaceDE w:val="0"/>
              <w:autoSpaceDN w:val="0"/>
              <w:textAlignment w:val="auto"/>
              <w:rPr>
                <w:rFonts w:hAnsi="Times New Roman" w:cs="Times New Roman"/>
                <w:color w:val="auto"/>
              </w:rPr>
            </w:pPr>
          </w:p>
        </w:tc>
        <w:tc>
          <w:tcPr>
            <w:tcW w:w="1890" w:type="dxa"/>
            <w:vMerge/>
            <w:tcBorders>
              <w:top w:val="nil"/>
              <w:left w:val="single" w:sz="4" w:space="0" w:color="000000"/>
              <w:bottom w:val="single" w:sz="4" w:space="0" w:color="000000"/>
              <w:right w:val="single" w:sz="4" w:space="0" w:color="000000"/>
            </w:tcBorders>
          </w:tcPr>
          <w:p w14:paraId="4FA333BD" w14:textId="77777777" w:rsidR="00974CE3" w:rsidRDefault="00974CE3">
            <w:pPr>
              <w:suppressAutoHyphens w:val="0"/>
              <w:wordWrap/>
              <w:autoSpaceDE w:val="0"/>
              <w:autoSpaceDN w:val="0"/>
              <w:textAlignment w:val="auto"/>
              <w:rPr>
                <w:rFonts w:hAnsi="Times New Roman" w:cs="Times New Roman"/>
                <w:color w:val="auto"/>
              </w:rPr>
            </w:pPr>
          </w:p>
        </w:tc>
      </w:tr>
    </w:tbl>
    <w:p w14:paraId="2664274E" w14:textId="77777777" w:rsidR="00974CE3" w:rsidRDefault="00974CE3">
      <w:pPr>
        <w:adjustRightInd/>
        <w:spacing w:line="384" w:lineRule="exact"/>
        <w:rPr>
          <w:rFonts w:hAnsi="Times New Roman" w:cs="Times New Roman"/>
          <w:spacing w:val="6"/>
        </w:rPr>
      </w:pPr>
    </w:p>
    <w:p w14:paraId="6B44927B" w14:textId="77777777" w:rsidR="00974CE3" w:rsidRDefault="00974CE3">
      <w:pPr>
        <w:adjustRightInd/>
        <w:spacing w:line="384" w:lineRule="exact"/>
        <w:rPr>
          <w:rFonts w:hAnsi="Times New Roman" w:cs="Times New Roman"/>
          <w:spacing w:val="6"/>
        </w:rPr>
      </w:pPr>
      <w:r>
        <w:rPr>
          <w:rFonts w:hint="eastAsia"/>
        </w:rPr>
        <w:t xml:space="preserve">　※人権救済申立は以下の団体の人権擁護委員会でも受け付けております。</w:t>
      </w:r>
    </w:p>
    <w:p w14:paraId="40B46CE6" w14:textId="39A2C210" w:rsidR="00974CE3" w:rsidRPr="00D57AB0" w:rsidRDefault="00974CE3">
      <w:pPr>
        <w:adjustRightInd/>
        <w:spacing w:line="384" w:lineRule="exact"/>
        <w:ind w:left="504" w:hangingChars="200" w:hanging="504"/>
      </w:pPr>
      <w:r>
        <w:rPr>
          <w:rFonts w:hint="eastAsia"/>
        </w:rPr>
        <w:t xml:space="preserve">　　</w:t>
      </w:r>
      <w:r w:rsidR="001C34F2">
        <w:rPr>
          <w:rFonts w:hint="eastAsia"/>
        </w:rPr>
        <w:t>人権救済申立は</w:t>
      </w:r>
      <w:r w:rsidR="00A05244">
        <w:rPr>
          <w:rFonts w:hint="eastAsia"/>
        </w:rPr>
        <w:t>、</w:t>
      </w:r>
      <w:r w:rsidR="001C34F2">
        <w:rPr>
          <w:rFonts w:hint="eastAsia"/>
        </w:rPr>
        <w:t>原則として</w:t>
      </w:r>
      <w:r w:rsidR="00A05244">
        <w:rPr>
          <w:rFonts w:hint="eastAsia"/>
        </w:rPr>
        <w:t>、</w:t>
      </w:r>
      <w:r w:rsidR="001C34F2">
        <w:rPr>
          <w:rFonts w:hint="eastAsia"/>
        </w:rPr>
        <w:t>申立人の居住地に所在する弁護士会に対して行ってください。東京には３つの弁護士会（東京弁護士会</w:t>
      </w:r>
      <w:r w:rsidR="00A05244">
        <w:rPr>
          <w:rFonts w:hint="eastAsia"/>
        </w:rPr>
        <w:t>、</w:t>
      </w:r>
      <w:r w:rsidR="001C34F2">
        <w:rPr>
          <w:rFonts w:hint="eastAsia"/>
        </w:rPr>
        <w:t>第一東京弁護士会</w:t>
      </w:r>
      <w:r w:rsidR="00A05244">
        <w:rPr>
          <w:rFonts w:hint="eastAsia"/>
        </w:rPr>
        <w:t>、</w:t>
      </w:r>
      <w:r w:rsidR="001C34F2">
        <w:rPr>
          <w:rFonts w:hint="eastAsia"/>
        </w:rPr>
        <w:t>第二東京弁護士会）があります</w:t>
      </w:r>
      <w:r w:rsidR="00AA4C50">
        <w:rPr>
          <w:rFonts w:hint="eastAsia"/>
        </w:rPr>
        <w:t>が</w:t>
      </w:r>
      <w:r w:rsidR="00A05244">
        <w:rPr>
          <w:rFonts w:hint="eastAsia"/>
        </w:rPr>
        <w:t>、</w:t>
      </w:r>
      <w:r w:rsidR="001C34F2">
        <w:rPr>
          <w:rFonts w:hint="eastAsia"/>
        </w:rPr>
        <w:t>いずれか１つの弁護士会を選択して申立を行ってください。</w:t>
      </w:r>
      <w:r>
        <w:rPr>
          <w:rFonts w:hint="eastAsia"/>
        </w:rPr>
        <w:t>また</w:t>
      </w:r>
      <w:r w:rsidR="00A05244">
        <w:rPr>
          <w:rFonts w:hint="eastAsia"/>
        </w:rPr>
        <w:t>、</w:t>
      </w:r>
      <w:r>
        <w:rPr>
          <w:rFonts w:hint="eastAsia"/>
        </w:rPr>
        <w:t>相</w:t>
      </w:r>
      <w:r w:rsidR="00C25A0C">
        <w:rPr>
          <w:rFonts w:hint="eastAsia"/>
        </w:rPr>
        <w:t>手方が東京都以外の場合は</w:t>
      </w:r>
      <w:r w:rsidR="00A05244">
        <w:rPr>
          <w:rFonts w:hint="eastAsia"/>
        </w:rPr>
        <w:t>、</w:t>
      </w:r>
      <w:r w:rsidR="00C25A0C">
        <w:rPr>
          <w:rFonts w:hint="eastAsia"/>
        </w:rPr>
        <w:t>該当する他の弁護士会に移送する場合</w:t>
      </w:r>
      <w:r>
        <w:rPr>
          <w:rFonts w:hint="eastAsia"/>
        </w:rPr>
        <w:t>があります。</w:t>
      </w:r>
    </w:p>
    <w:p w14:paraId="64C282E7" w14:textId="77777777" w:rsidR="00974CE3" w:rsidRDefault="00C25A0C">
      <w:pPr>
        <w:adjustRightInd/>
        <w:spacing w:line="384" w:lineRule="exact"/>
        <w:rPr>
          <w:rFonts w:hAnsi="Times New Roman" w:cs="Times New Roman"/>
          <w:spacing w:val="6"/>
        </w:rPr>
      </w:pPr>
      <w:r>
        <w:rPr>
          <w:rFonts w:hint="eastAsia"/>
        </w:rPr>
        <w:t xml:space="preserve">　　詳細につきましては書面又はお電話にてお問い合わせくだ</w:t>
      </w:r>
      <w:r w:rsidR="00974CE3">
        <w:rPr>
          <w:rFonts w:hint="eastAsia"/>
        </w:rPr>
        <w:t>さい。</w:t>
      </w:r>
    </w:p>
    <w:p w14:paraId="1524BF79" w14:textId="77777777" w:rsidR="00974CE3" w:rsidRDefault="00974CE3">
      <w:pPr>
        <w:adjustRightInd/>
        <w:spacing w:line="384" w:lineRule="exact"/>
        <w:rPr>
          <w:rFonts w:hAnsi="Times New Roman" w:cs="Times New Roman"/>
          <w:spacing w:val="6"/>
        </w:rPr>
      </w:pPr>
      <w:r>
        <w:rPr>
          <w:rFonts w:hint="eastAsia"/>
        </w:rPr>
        <w:t xml:space="preserve">　　・日本弁護士連合会　　弁護士会館</w:t>
      </w:r>
      <w:r>
        <w:t>15</w:t>
      </w:r>
      <w:r>
        <w:rPr>
          <w:rFonts w:hint="eastAsia"/>
        </w:rPr>
        <w:t xml:space="preserve">階　</w:t>
      </w:r>
      <w:r>
        <w:t>TEL 03-3580-9841</w:t>
      </w:r>
    </w:p>
    <w:p w14:paraId="3DD2397B" w14:textId="77777777" w:rsidR="00974CE3" w:rsidRDefault="00974CE3">
      <w:pPr>
        <w:adjustRightInd/>
        <w:spacing w:line="384" w:lineRule="exac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東京弁護士会</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弁護士会館６階　</w:t>
      </w:r>
      <w:r>
        <w:t>TEL 03-3581-2201</w:t>
      </w:r>
    </w:p>
    <w:p w14:paraId="44F40A2F" w14:textId="77777777" w:rsidR="00974CE3" w:rsidRDefault="00974CE3">
      <w:pPr>
        <w:adjustRightInd/>
        <w:spacing w:line="384" w:lineRule="exact"/>
        <w:rPr>
          <w:rFonts w:hAnsi="Times New Roman" w:cs="Times New Roman"/>
          <w:spacing w:val="6"/>
        </w:rPr>
      </w:pPr>
      <w:r>
        <w:rPr>
          <w:rFonts w:hint="eastAsia"/>
        </w:rPr>
        <w:t xml:space="preserve">　　・第一東京弁護士会　　弁護士会館</w:t>
      </w:r>
      <w:r>
        <w:t>11</w:t>
      </w:r>
      <w:r>
        <w:rPr>
          <w:rFonts w:hint="eastAsia"/>
        </w:rPr>
        <w:t xml:space="preserve">階　</w:t>
      </w:r>
      <w:r>
        <w:t>TEL 03-3595-8585</w:t>
      </w:r>
    </w:p>
    <w:p w14:paraId="6137997E" w14:textId="77777777" w:rsidR="00974CE3" w:rsidRDefault="00974CE3">
      <w:pPr>
        <w:adjustRightInd/>
        <w:spacing w:line="384" w:lineRule="exact"/>
        <w:ind w:left="756"/>
        <w:rPr>
          <w:rFonts w:hAnsi="Times New Roman" w:cs="Times New Roman"/>
          <w:spacing w:val="6"/>
        </w:rPr>
      </w:pPr>
      <w:r>
        <w:rPr>
          <w:rFonts w:hint="eastAsia"/>
          <w:b/>
          <w:bCs/>
        </w:rPr>
        <w:t>＊上記住所はいずれも〒</w:t>
      </w:r>
      <w:r>
        <w:rPr>
          <w:b/>
          <w:bCs/>
        </w:rPr>
        <w:t>100-0013</w:t>
      </w:r>
      <w:r>
        <w:rPr>
          <w:rFonts w:hint="eastAsia"/>
          <w:b/>
          <w:bCs/>
        </w:rPr>
        <w:t xml:space="preserve">　千代田区霞が関</w:t>
      </w:r>
      <w:r>
        <w:rPr>
          <w:b/>
          <w:bCs/>
        </w:rPr>
        <w:t>1-1-3</w:t>
      </w:r>
    </w:p>
    <w:p w14:paraId="2D08709C" w14:textId="77777777" w:rsidR="00974CE3" w:rsidRDefault="00974CE3">
      <w:pPr>
        <w:adjustRightInd/>
        <w:spacing w:line="384" w:lineRule="exact"/>
        <w:ind w:left="756"/>
        <w:rPr>
          <w:rFonts w:hAnsi="Times New Roman" w:cs="Times New Roman"/>
          <w:spacing w:val="6"/>
        </w:rPr>
      </w:pPr>
    </w:p>
    <w:p w14:paraId="04023D40" w14:textId="103413E2" w:rsidR="00974CE3" w:rsidRDefault="00974CE3" w:rsidP="00C25A0C">
      <w:pPr>
        <w:adjustRightInd/>
        <w:spacing w:line="384" w:lineRule="exact"/>
        <w:rPr>
          <w:rFonts w:hAnsi="Times New Roman" w:cs="Times New Roman"/>
          <w:spacing w:val="6"/>
        </w:rPr>
      </w:pPr>
      <w:r>
        <w:rPr>
          <w:rFonts w:hint="eastAsia"/>
        </w:rPr>
        <w:t xml:space="preserve">　　・法務省人権擁護局　　　　　　　　　　</w:t>
      </w:r>
      <w:r>
        <w:t>TEL 03-5213-1372</w:t>
      </w:r>
    </w:p>
    <w:sectPr w:rsidR="00974CE3" w:rsidSect="00F54690">
      <w:headerReference w:type="default" r:id="rId7"/>
      <w:footerReference w:type="default" r:id="rId8"/>
      <w:type w:val="continuous"/>
      <w:pgSz w:w="11906" w:h="16838"/>
      <w:pgMar w:top="1700" w:right="1418" w:bottom="1700" w:left="1418" w:header="1134" w:footer="720" w:gutter="0"/>
      <w:pgNumType w:start="1"/>
      <w:cols w:space="720"/>
      <w:noEndnote/>
      <w:docGrid w:type="linesAndChars" w:linePitch="38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96F9" w14:textId="77777777" w:rsidR="009931F8" w:rsidRDefault="009931F8">
      <w:r>
        <w:separator/>
      </w:r>
    </w:p>
  </w:endnote>
  <w:endnote w:type="continuationSeparator" w:id="0">
    <w:p w14:paraId="366D1735" w14:textId="77777777" w:rsidR="009931F8" w:rsidRDefault="0099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E03D" w14:textId="77777777" w:rsidR="00974CE3" w:rsidRDefault="00974CE3">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B2D8" w14:textId="77777777" w:rsidR="009931F8" w:rsidRDefault="009931F8">
      <w:r>
        <w:rPr>
          <w:rFonts w:hAnsi="Times New Roman" w:cs="Times New Roman"/>
          <w:color w:val="auto"/>
          <w:sz w:val="2"/>
          <w:szCs w:val="2"/>
        </w:rPr>
        <w:continuationSeparator/>
      </w:r>
    </w:p>
  </w:footnote>
  <w:footnote w:type="continuationSeparator" w:id="0">
    <w:p w14:paraId="043C8633" w14:textId="77777777" w:rsidR="009931F8" w:rsidRDefault="0099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62E6" w14:textId="77777777" w:rsidR="00974CE3" w:rsidRDefault="00974CE3">
    <w:pPr>
      <w:adjustRightInd/>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720"/>
  <w:drawingGridHorizontalSpacing w:val="126"/>
  <w:drawingGridVerticalSpacing w:val="38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C"/>
    <w:rsid w:val="000255B6"/>
    <w:rsid w:val="001556C2"/>
    <w:rsid w:val="001C34F2"/>
    <w:rsid w:val="002B3E37"/>
    <w:rsid w:val="002F6E4A"/>
    <w:rsid w:val="00432F05"/>
    <w:rsid w:val="004B4001"/>
    <w:rsid w:val="00522D6B"/>
    <w:rsid w:val="006D6710"/>
    <w:rsid w:val="006E1512"/>
    <w:rsid w:val="006E7AD8"/>
    <w:rsid w:val="00974CE3"/>
    <w:rsid w:val="009931F8"/>
    <w:rsid w:val="009972C0"/>
    <w:rsid w:val="00A05244"/>
    <w:rsid w:val="00A62FFB"/>
    <w:rsid w:val="00AA4C50"/>
    <w:rsid w:val="00B1007A"/>
    <w:rsid w:val="00C25A0C"/>
    <w:rsid w:val="00D1095A"/>
    <w:rsid w:val="00D25E6D"/>
    <w:rsid w:val="00D57AB0"/>
    <w:rsid w:val="00E14795"/>
    <w:rsid w:val="00F54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F5CF9"/>
  <w14:defaultImageDpi w14:val="0"/>
  <w15:docId w15:val="{BE960C2B-986E-4961-8DBF-4BB8A609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2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2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44BA-986E-4B9A-BB94-FB0EEB49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人権侵害救済申立書書式用</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人権侵害救済申立書書式用</dc:title>
  <dc:subject/>
  <dc:creator>二弁職員</dc:creator>
  <cp:keywords/>
  <dc:description/>
  <cp:lastModifiedBy>宮崎 裕美</cp:lastModifiedBy>
  <cp:revision>12</cp:revision>
  <cp:lastPrinted>2019-05-23T02:16:00Z</cp:lastPrinted>
  <dcterms:created xsi:type="dcterms:W3CDTF">2023-03-10T04:14:00Z</dcterms:created>
  <dcterms:modified xsi:type="dcterms:W3CDTF">2023-03-29T03:07:00Z</dcterms:modified>
</cp:coreProperties>
</file>